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10" w:type="dxa"/>
        <w:tblInd w:w="18" w:type="dxa"/>
        <w:tblLook w:val="0000" w:firstRow="0" w:lastRow="0" w:firstColumn="0" w:lastColumn="0" w:noHBand="0" w:noVBand="0"/>
      </w:tblPr>
      <w:tblGrid>
        <w:gridCol w:w="3568"/>
        <w:gridCol w:w="6242"/>
      </w:tblGrid>
      <w:tr w:rsidR="00145FC8" w:rsidRPr="00E65BCF" w:rsidTr="00D871C0">
        <w:trPr>
          <w:trHeight w:val="1774"/>
        </w:trPr>
        <w:tc>
          <w:tcPr>
            <w:tcW w:w="3568" w:type="dxa"/>
          </w:tcPr>
          <w:p w:rsidR="00145FC8" w:rsidRPr="00E10E76" w:rsidRDefault="00145FC8" w:rsidP="00D871C0">
            <w:pPr>
              <w:ind w:right="-61"/>
              <w:jc w:val="center"/>
              <w:rPr>
                <w:rFonts w:ascii="Times New Roman" w:hAnsi="Times New Roman"/>
                <w:b/>
              </w:rPr>
            </w:pPr>
            <w:r w:rsidRPr="00E10E76">
              <w:rPr>
                <w:rFonts w:ascii="Times New Roman" w:hAnsi="Times New Roman"/>
                <w:b/>
              </w:rPr>
              <w:t>ỦY BAN NHÂN DÂN</w:t>
            </w:r>
          </w:p>
          <w:p w:rsidR="00145FC8" w:rsidRPr="00E10E76" w:rsidRDefault="00145FC8" w:rsidP="00D871C0">
            <w:pPr>
              <w:ind w:right="-61"/>
              <w:jc w:val="center"/>
              <w:rPr>
                <w:rFonts w:ascii="Times New Roman" w:hAnsi="Times New Roman"/>
                <w:b/>
              </w:rPr>
            </w:pPr>
            <w:r w:rsidRPr="00E10E76">
              <w:rPr>
                <w:rFonts w:ascii="Times New Roman" w:hAnsi="Times New Roman"/>
                <w:b/>
              </w:rPr>
              <w:t>THÀNH PHỐ HỒ CHÍ MINH</w:t>
            </w:r>
          </w:p>
          <w:p w:rsidR="00145FC8" w:rsidRPr="004836B9" w:rsidRDefault="00145FC8" w:rsidP="00D871C0">
            <w:pPr>
              <w:spacing w:before="240"/>
              <w:ind w:right="-58"/>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619125</wp:posOffset>
                      </wp:positionH>
                      <wp:positionV relativeFrom="paragraph">
                        <wp:posOffset>74295</wp:posOffset>
                      </wp:positionV>
                      <wp:extent cx="9144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A86A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5.85pt" to="120.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c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"/>
                  </w:pict>
                </mc:Fallback>
              </mc:AlternateContent>
            </w:r>
            <w:r w:rsidRPr="004836B9">
              <w:rPr>
                <w:rFonts w:ascii="Times New Roman" w:hAnsi="Times New Roman"/>
                <w:sz w:val="28"/>
                <w:szCs w:val="28"/>
              </w:rPr>
              <w:t>Số:          /202</w:t>
            </w:r>
            <w:r w:rsidR="00FF35C6">
              <w:rPr>
                <w:rFonts w:ascii="Times New Roman" w:hAnsi="Times New Roman"/>
                <w:sz w:val="28"/>
                <w:szCs w:val="28"/>
              </w:rPr>
              <w:t>6</w:t>
            </w:r>
            <w:r w:rsidRPr="004836B9">
              <w:rPr>
                <w:rFonts w:ascii="Times New Roman" w:hAnsi="Times New Roman"/>
                <w:sz w:val="28"/>
                <w:szCs w:val="28"/>
              </w:rPr>
              <w:t>/QĐ-UBND</w:t>
            </w:r>
          </w:p>
          <w:p w:rsidR="00145FC8" w:rsidRDefault="00145FC8" w:rsidP="00145FC8">
            <w:pPr>
              <w:pStyle w:val="Heading3"/>
              <w:spacing w:before="240"/>
              <w:ind w:right="-57"/>
              <w:jc w:val="center"/>
              <w:rPr>
                <w:rFonts w:ascii="Times New Roman" w:hAnsi="Times New Roman"/>
                <w:b w:val="0"/>
                <w:color w:val="auto"/>
              </w:rPr>
            </w:pPr>
            <w:r w:rsidRPr="00584126">
              <w:rPr>
                <w:rFonts w:ascii="Times New Roman" w:hAnsi="Times New Roman"/>
                <w:b w:val="0"/>
                <w:color w:val="auto"/>
              </w:rPr>
              <w:t>DỰ THẢO</w:t>
            </w:r>
          </w:p>
          <w:p w:rsidR="00145FC8" w:rsidRPr="00145FC8" w:rsidRDefault="00145FC8" w:rsidP="00145FC8">
            <w:pPr>
              <w:jc w:val="center"/>
              <w:rPr>
                <w:rFonts w:ascii="Times New Roman" w:hAnsi="Times New Roman"/>
              </w:rPr>
            </w:pPr>
          </w:p>
        </w:tc>
        <w:tc>
          <w:tcPr>
            <w:tcW w:w="6242" w:type="dxa"/>
          </w:tcPr>
          <w:p w:rsidR="00145FC8" w:rsidRPr="00E65BCF" w:rsidRDefault="00145FC8" w:rsidP="00D871C0">
            <w:pPr>
              <w:pStyle w:val="BodyText"/>
              <w:spacing w:after="0"/>
              <w:ind w:right="-57"/>
              <w:jc w:val="center"/>
              <w:rPr>
                <w:rFonts w:ascii="Times New Roman" w:hAnsi="Times New Roman"/>
                <w:b/>
              </w:rPr>
            </w:pPr>
            <w:r w:rsidRPr="00E65BCF">
              <w:rPr>
                <w:rFonts w:ascii="Times New Roman" w:hAnsi="Times New Roman"/>
                <w:b/>
              </w:rPr>
              <w:t>CỘNG HÒA XÃ HỘI CHỦ NGHĨA VIỆT NAM</w:t>
            </w:r>
          </w:p>
          <w:p w:rsidR="00145FC8" w:rsidRPr="00E65BCF" w:rsidRDefault="00145FC8" w:rsidP="00D871C0">
            <w:pPr>
              <w:pStyle w:val="Heading1"/>
              <w:spacing w:before="0"/>
              <w:ind w:right="-57"/>
              <w:jc w:val="center"/>
              <w:rPr>
                <w:rFonts w:ascii="Times New Roman" w:hAnsi="Times New Roman"/>
                <w:color w:val="auto"/>
                <w:sz w:val="26"/>
                <w:szCs w:val="26"/>
              </w:rPr>
            </w:pPr>
            <w:r w:rsidRPr="00E65BCF">
              <w:rPr>
                <w:rFonts w:ascii="Times New Roman" w:hAnsi="Times New Roman"/>
                <w:color w:val="auto"/>
                <w:sz w:val="26"/>
                <w:szCs w:val="26"/>
              </w:rPr>
              <w:t>Độc lập – Tự do – Hạnh phúc</w:t>
            </w:r>
          </w:p>
          <w:p w:rsidR="00145FC8" w:rsidRPr="00E65BCF" w:rsidRDefault="00145FC8" w:rsidP="00D871C0">
            <w:pPr>
              <w:pStyle w:val="Heading2"/>
              <w:spacing w:before="240"/>
              <w:ind w:right="-57"/>
              <w:rPr>
                <w:rFonts w:ascii="Times New Roman" w:hAnsi="Times New Roman"/>
                <w:i/>
                <w:sz w:val="28"/>
                <w:szCs w:val="28"/>
              </w:rPr>
            </w:pPr>
            <w:r>
              <w:rPr>
                <w:rFonts w:ascii="Times New Roman" w:hAnsi="Times New Roman"/>
                <w:i/>
                <w:noProof/>
                <w:sz w:val="28"/>
                <w:szCs w:val="28"/>
              </w:rPr>
              <mc:AlternateContent>
                <mc:Choice Requires="wps">
                  <w:drawing>
                    <wp:anchor distT="0" distB="0" distL="114300" distR="114300" simplePos="0" relativeHeight="251660288" behindDoc="0" locked="0" layoutInCell="1" allowOverlap="1">
                      <wp:simplePos x="0" y="0"/>
                      <wp:positionH relativeFrom="column">
                        <wp:posOffset>881380</wp:posOffset>
                      </wp:positionH>
                      <wp:positionV relativeFrom="paragraph">
                        <wp:posOffset>38100</wp:posOffset>
                      </wp:positionV>
                      <wp:extent cx="2137410" cy="0"/>
                      <wp:effectExtent l="5715" t="10795" r="952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80FC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3pt" to="23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wHQ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"/>
                  </w:pict>
                </mc:Fallback>
              </mc:AlternateContent>
            </w:r>
            <w:r w:rsidRPr="00E65BCF">
              <w:rPr>
                <w:rFonts w:ascii="Times New Roman" w:hAnsi="Times New Roman"/>
                <w:i/>
                <w:sz w:val="28"/>
                <w:szCs w:val="28"/>
              </w:rPr>
              <w:t>Thành phố Hồ Chí Minh, ngày      tháng     năm 20</w:t>
            </w:r>
            <w:r>
              <w:rPr>
                <w:rFonts w:ascii="Times New Roman" w:hAnsi="Times New Roman"/>
                <w:i/>
                <w:sz w:val="28"/>
                <w:szCs w:val="28"/>
              </w:rPr>
              <w:t>2</w:t>
            </w:r>
            <w:r w:rsidR="00FF35C6">
              <w:rPr>
                <w:rFonts w:ascii="Times New Roman" w:hAnsi="Times New Roman"/>
                <w:i/>
                <w:sz w:val="28"/>
                <w:szCs w:val="28"/>
              </w:rPr>
              <w:t>6</w:t>
            </w:r>
          </w:p>
        </w:tc>
      </w:tr>
    </w:tbl>
    <w:p w:rsidR="00145FC8" w:rsidRPr="00E65BCF" w:rsidRDefault="00145FC8" w:rsidP="00145FC8">
      <w:pPr>
        <w:pStyle w:val="Heading1"/>
        <w:spacing w:before="120"/>
        <w:jc w:val="center"/>
        <w:rPr>
          <w:rFonts w:ascii="Times New Roman" w:hAnsi="Times New Roman"/>
          <w:color w:val="auto"/>
        </w:rPr>
      </w:pPr>
      <w:r w:rsidRPr="00E65BCF">
        <w:rPr>
          <w:rFonts w:ascii="Times New Roman" w:hAnsi="Times New Roman"/>
          <w:color w:val="auto"/>
        </w:rPr>
        <w:t>QUYẾT ĐỊNH</w:t>
      </w:r>
    </w:p>
    <w:p w:rsidR="00E2165C" w:rsidRPr="0025199A" w:rsidRDefault="00BF7361" w:rsidP="0025199A">
      <w:pPr>
        <w:jc w:val="center"/>
        <w:rPr>
          <w:rFonts w:ascii="Times New Roman" w:hAnsi="Times New Roman"/>
          <w:b/>
          <w:bCs/>
          <w:sz w:val="28"/>
          <w:szCs w:val="28"/>
        </w:rPr>
      </w:pPr>
      <w:bookmarkStart w:id="0" w:name="_Hlk167873974"/>
      <w:r w:rsidRPr="00BF7361">
        <w:rPr>
          <w:rFonts w:ascii="Times New Roman Bold" w:hAnsi="Times New Roman Bold"/>
          <w:b/>
          <w:spacing w:val="-2"/>
          <w:sz w:val="28"/>
          <w:szCs w:val="28"/>
        </w:rPr>
        <w:t>Quy định</w:t>
      </w:r>
      <w:r w:rsidR="00E2165C" w:rsidRPr="00BF7361">
        <w:rPr>
          <w:rFonts w:ascii="Times New Roman Bold" w:hAnsi="Times New Roman Bold"/>
          <w:b/>
          <w:spacing w:val="-2"/>
          <w:sz w:val="28"/>
          <w:szCs w:val="28"/>
        </w:rPr>
        <w:t xml:space="preserve"> </w:t>
      </w:r>
      <w:bookmarkEnd w:id="0"/>
      <w:r w:rsidR="0025199A" w:rsidRPr="0025199A">
        <w:rPr>
          <w:rFonts w:ascii="Times New Roman" w:hAnsi="Times New Roman"/>
          <w:b/>
          <w:sz w:val="28"/>
          <w:szCs w:val="28"/>
        </w:rPr>
        <w:t>tiêu chuẩn, định mức xe ô tô chuyên dùng (trừ xe ô tô chuyên dùng lĩnh vực y tế) tại các cơ quan, tổ chức, đơn vị thuộc phạm vi quản lý của Thành phố Hồ Chí Minh</w:t>
      </w:r>
      <w:r w:rsidR="0025199A" w:rsidRPr="0025199A">
        <w:rPr>
          <w:b/>
          <w:bCs/>
          <w:noProof/>
          <w:sz w:val="28"/>
          <w:szCs w:val="28"/>
        </w:rPr>
        <w:t xml:space="preserve"> </w:t>
      </w:r>
    </w:p>
    <w:p w:rsidR="0025199A" w:rsidRDefault="0025199A" w:rsidP="00145FC8">
      <w:pPr>
        <w:spacing w:before="240" w:after="240"/>
        <w:ind w:firstLine="720"/>
        <w:jc w:val="center"/>
        <w:rPr>
          <w:rFonts w:ascii="Times New Roman" w:hAnsi="Times New Roman"/>
          <w:b/>
          <w:bCs/>
          <w:sz w:val="28"/>
          <w:szCs w:val="28"/>
        </w:rPr>
      </w:pPr>
    </w:p>
    <w:p w:rsidR="00145FC8" w:rsidRPr="009D719F" w:rsidRDefault="00145FC8" w:rsidP="003B23CA">
      <w:pPr>
        <w:spacing w:before="60" w:after="60"/>
        <w:ind w:firstLine="720"/>
        <w:jc w:val="center"/>
        <w:rPr>
          <w:rFonts w:ascii="Times New Roman" w:hAnsi="Times New Roman"/>
          <w:b/>
          <w:bCs/>
          <w:sz w:val="28"/>
          <w:szCs w:val="28"/>
        </w:rPr>
      </w:pPr>
      <w:bookmarkStart w:id="1" w:name="_GoBack"/>
      <w:r w:rsidRPr="009D719F">
        <w:rPr>
          <w:rFonts w:ascii="Times New Roman" w:hAnsi="Times New Roman"/>
          <w:b/>
          <w:bCs/>
          <w:sz w:val="28"/>
          <w:szCs w:val="28"/>
        </w:rPr>
        <w:t>ỦY BAN NHÂN DÂN THÀNH PHỐ HỒ CHÍ MINH</w:t>
      </w:r>
    </w:p>
    <w:p w:rsidR="006B0A46" w:rsidRDefault="006B0A46" w:rsidP="003B23CA">
      <w:pPr>
        <w:spacing w:before="60" w:after="60"/>
        <w:ind w:firstLine="709"/>
        <w:jc w:val="both"/>
        <w:rPr>
          <w:rFonts w:ascii="Times New Roman" w:hAnsi="Times New Roman"/>
          <w:i/>
          <w:sz w:val="28"/>
          <w:szCs w:val="28"/>
        </w:rPr>
      </w:pPr>
      <w:r w:rsidRPr="006B0A46">
        <w:rPr>
          <w:rFonts w:ascii="Times New Roman" w:hAnsi="Times New Roman"/>
          <w:i/>
          <w:iCs/>
          <w:sz w:val="28"/>
          <w:szCs w:val="28"/>
        </w:rPr>
        <w:t>Căn cứ Luật Tổ chức chính quyền địa phương số 72/2025/QH15;</w:t>
      </w:r>
    </w:p>
    <w:p w:rsidR="006B0A46" w:rsidRDefault="006B0A46" w:rsidP="003B23CA">
      <w:pPr>
        <w:spacing w:before="60" w:after="60"/>
        <w:ind w:firstLine="709"/>
        <w:jc w:val="both"/>
        <w:rPr>
          <w:rFonts w:ascii="Times New Roman" w:hAnsi="Times New Roman"/>
          <w:i/>
          <w:sz w:val="28"/>
          <w:szCs w:val="28"/>
        </w:rPr>
      </w:pPr>
      <w:r w:rsidRPr="006B0A46">
        <w:rPr>
          <w:rFonts w:ascii="Times New Roman" w:hAnsi="Times New Roman"/>
          <w:i/>
          <w:iCs/>
          <w:sz w:val="28"/>
          <w:szCs w:val="28"/>
        </w:rPr>
        <w:t>Căn cứ Luật Quản lý, sử dụng tài sản công số 15/2017/QH14 được sửa đổi, bổ sung bởi Luật số 64/2020/QH14, Luật số 07/2022/QH15, Luật số 24/2023/QH15, Luật số 31/2024/QH15, Luật số 56/2024/QH15 và Luật số 90/2025/QH15;</w:t>
      </w:r>
    </w:p>
    <w:p w:rsidR="00BF7361" w:rsidRDefault="00315F24" w:rsidP="003B23CA">
      <w:pPr>
        <w:spacing w:before="60" w:after="60"/>
        <w:ind w:firstLine="709"/>
        <w:jc w:val="both"/>
        <w:rPr>
          <w:rFonts w:ascii="Times New Roman" w:hAnsi="Times New Roman"/>
          <w:i/>
          <w:sz w:val="28"/>
          <w:szCs w:val="28"/>
        </w:rPr>
      </w:pPr>
      <w:r w:rsidRPr="00315F24">
        <w:rPr>
          <w:rFonts w:ascii="Times New Roman" w:hAnsi="Times New Roman"/>
          <w:i/>
          <w:iCs/>
          <w:sz w:val="28"/>
          <w:szCs w:val="28"/>
        </w:rPr>
        <w:t>Căn cứ Nghị định số 72/2023/NĐ-CP quy định tiêu chuẩn, định mức sử dụng xe ô tô được sửa đổi, bổ sung bởi Nghị định số 153/2025/NĐ-CP</w:t>
      </w:r>
      <w:r w:rsidR="00B70F00">
        <w:rPr>
          <w:rFonts w:ascii="Times New Roman" w:hAnsi="Times New Roman"/>
          <w:i/>
          <w:iCs/>
          <w:sz w:val="28"/>
          <w:szCs w:val="28"/>
        </w:rPr>
        <w:t xml:space="preserve"> của Chính phủ</w:t>
      </w:r>
      <w:r w:rsidR="006B0A46" w:rsidRPr="006B0A46">
        <w:rPr>
          <w:rFonts w:ascii="Times New Roman" w:hAnsi="Times New Roman"/>
          <w:i/>
          <w:sz w:val="28"/>
          <w:szCs w:val="28"/>
        </w:rPr>
        <w:t>;</w:t>
      </w:r>
    </w:p>
    <w:p w:rsidR="00BF7361" w:rsidRDefault="00B70F00" w:rsidP="003B23CA">
      <w:pPr>
        <w:spacing w:before="60" w:after="60"/>
        <w:ind w:firstLine="709"/>
        <w:jc w:val="both"/>
        <w:rPr>
          <w:rFonts w:ascii="Times New Roman" w:hAnsi="Times New Roman"/>
          <w:i/>
          <w:sz w:val="28"/>
          <w:szCs w:val="28"/>
        </w:rPr>
      </w:pPr>
      <w:r w:rsidRPr="00B70F00">
        <w:rPr>
          <w:rFonts w:ascii="Times New Roman" w:hAnsi="Times New Roman"/>
          <w:i/>
          <w:iCs/>
          <w:sz w:val="28"/>
          <w:szCs w:val="28"/>
        </w:rPr>
        <w:t>Căn cứ Nghị định số 186/2025/NĐ-CP quy định chi tiết một số điều của Luật Quản lý, sử dụng tài sản công được sửa đổi, bổ sung bởi Nghị định số 286/2025/NĐ-CP</w:t>
      </w:r>
      <w:r>
        <w:rPr>
          <w:rFonts w:ascii="Times New Roman" w:hAnsi="Times New Roman"/>
          <w:i/>
          <w:iCs/>
          <w:sz w:val="28"/>
          <w:szCs w:val="28"/>
        </w:rPr>
        <w:t xml:space="preserve"> của Chính phủ</w:t>
      </w:r>
      <w:r w:rsidR="006B0A46" w:rsidRPr="006B0A46">
        <w:rPr>
          <w:rFonts w:ascii="Times New Roman" w:hAnsi="Times New Roman"/>
          <w:i/>
          <w:iCs/>
          <w:sz w:val="28"/>
          <w:szCs w:val="28"/>
        </w:rPr>
        <w:t>;</w:t>
      </w:r>
    </w:p>
    <w:p w:rsidR="006B0A46" w:rsidRPr="006B0A46" w:rsidRDefault="006B0A46" w:rsidP="003B23CA">
      <w:pPr>
        <w:spacing w:before="60" w:after="60"/>
        <w:ind w:firstLine="709"/>
        <w:jc w:val="both"/>
        <w:rPr>
          <w:rFonts w:ascii="Times New Roman" w:hAnsi="Times New Roman"/>
          <w:i/>
          <w:sz w:val="28"/>
          <w:szCs w:val="28"/>
        </w:rPr>
      </w:pPr>
      <w:r w:rsidRPr="006B0A46">
        <w:rPr>
          <w:rFonts w:ascii="Times New Roman" w:hAnsi="Times New Roman"/>
          <w:i/>
          <w:iCs/>
          <w:sz w:val="28"/>
          <w:szCs w:val="28"/>
        </w:rPr>
        <w:t xml:space="preserve">Theo đề nghị của Giám đốc Sở Tài chính tại Tờ trình số …………../TTr-STC ngày ……… tháng ……… năm 2026; Báo cáo thẩm định của Sở Tư pháp tại Báo cáo số </w:t>
      </w:r>
      <w:r w:rsidR="00BF7361">
        <w:rPr>
          <w:rFonts w:ascii="Times New Roman" w:hAnsi="Times New Roman"/>
          <w:i/>
          <w:iCs/>
          <w:sz w:val="28"/>
          <w:szCs w:val="28"/>
        </w:rPr>
        <w:t>……</w:t>
      </w:r>
      <w:r w:rsidRPr="006B0A46">
        <w:rPr>
          <w:rFonts w:ascii="Times New Roman" w:hAnsi="Times New Roman"/>
          <w:i/>
          <w:iCs/>
          <w:sz w:val="28"/>
          <w:szCs w:val="28"/>
        </w:rPr>
        <w:t xml:space="preserve">/BC-STP ngày </w:t>
      </w:r>
      <w:r w:rsidR="00BF7361">
        <w:rPr>
          <w:rFonts w:ascii="Times New Roman" w:hAnsi="Times New Roman"/>
          <w:i/>
          <w:iCs/>
          <w:sz w:val="28"/>
          <w:szCs w:val="28"/>
        </w:rPr>
        <w:t>…</w:t>
      </w:r>
      <w:r w:rsidRPr="006B0A46">
        <w:rPr>
          <w:rFonts w:ascii="Times New Roman" w:hAnsi="Times New Roman"/>
          <w:i/>
          <w:iCs/>
          <w:sz w:val="28"/>
          <w:szCs w:val="28"/>
        </w:rPr>
        <w:t xml:space="preserve"> tháng </w:t>
      </w:r>
      <w:r w:rsidR="00BF7361">
        <w:rPr>
          <w:rFonts w:ascii="Times New Roman" w:hAnsi="Times New Roman"/>
          <w:i/>
          <w:iCs/>
          <w:sz w:val="28"/>
          <w:szCs w:val="28"/>
        </w:rPr>
        <w:t>…</w:t>
      </w:r>
      <w:r w:rsidRPr="006B0A46">
        <w:rPr>
          <w:rFonts w:ascii="Times New Roman" w:hAnsi="Times New Roman"/>
          <w:i/>
          <w:iCs/>
          <w:sz w:val="28"/>
          <w:szCs w:val="28"/>
        </w:rPr>
        <w:t xml:space="preserve"> năm 202</w:t>
      </w:r>
      <w:r w:rsidR="00BF7361">
        <w:rPr>
          <w:rFonts w:ascii="Times New Roman" w:hAnsi="Times New Roman"/>
          <w:i/>
          <w:iCs/>
          <w:sz w:val="28"/>
          <w:szCs w:val="28"/>
        </w:rPr>
        <w:t>6</w:t>
      </w:r>
      <w:r w:rsidRPr="006B0A46">
        <w:rPr>
          <w:rFonts w:ascii="Times New Roman" w:hAnsi="Times New Roman"/>
          <w:i/>
          <w:iCs/>
          <w:sz w:val="28"/>
          <w:szCs w:val="28"/>
        </w:rPr>
        <w:t xml:space="preserve">;  </w:t>
      </w:r>
      <w:r w:rsidRPr="006B0A46">
        <w:rPr>
          <w:rFonts w:ascii="Times New Roman" w:hAnsi="Times New Roman"/>
          <w:i/>
          <w:sz w:val="28"/>
          <w:szCs w:val="28"/>
        </w:rPr>
        <w:t> </w:t>
      </w:r>
    </w:p>
    <w:p w:rsidR="00977493" w:rsidRDefault="006B0A46" w:rsidP="003B23CA">
      <w:pPr>
        <w:spacing w:before="60" w:after="60"/>
        <w:ind w:firstLine="709"/>
        <w:jc w:val="both"/>
        <w:rPr>
          <w:rFonts w:ascii="Times New Roman" w:hAnsi="Times New Roman"/>
          <w:i/>
          <w:sz w:val="28"/>
          <w:szCs w:val="28"/>
        </w:rPr>
      </w:pPr>
      <w:r w:rsidRPr="006B0A46">
        <w:rPr>
          <w:rFonts w:ascii="Times New Roman" w:hAnsi="Times New Roman"/>
          <w:i/>
          <w:sz w:val="28"/>
          <w:szCs w:val="28"/>
        </w:rPr>
        <w:t>Ủy ban nhân dân Thành phố</w:t>
      </w:r>
      <w:r w:rsidRPr="006B0A46">
        <w:rPr>
          <w:rFonts w:ascii="Times New Roman" w:hAnsi="Times New Roman"/>
          <w:bCs/>
          <w:i/>
          <w:sz w:val="28"/>
          <w:szCs w:val="28"/>
        </w:rPr>
        <w:t xml:space="preserve"> ban hành Quyết định </w:t>
      </w:r>
      <w:r w:rsidRPr="006B0A46">
        <w:rPr>
          <w:rFonts w:ascii="Times New Roman" w:hAnsi="Times New Roman"/>
          <w:i/>
          <w:sz w:val="28"/>
          <w:szCs w:val="28"/>
        </w:rPr>
        <w:t>quy định</w:t>
      </w:r>
      <w:r w:rsidR="0025199A" w:rsidRPr="0025199A">
        <w:rPr>
          <w:rFonts w:ascii="Times New Roman" w:hAnsi="Times New Roman"/>
          <w:sz w:val="28"/>
          <w:szCs w:val="28"/>
        </w:rPr>
        <w:t xml:space="preserve"> </w:t>
      </w:r>
      <w:r w:rsidR="0025199A" w:rsidRPr="0025199A">
        <w:rPr>
          <w:rFonts w:ascii="Times New Roman" w:hAnsi="Times New Roman"/>
          <w:i/>
          <w:sz w:val="28"/>
          <w:szCs w:val="28"/>
        </w:rPr>
        <w:t>tiêu chuẩn, định mức xe ô tô chuyên dùng (trừ xe ô tô chuyên dùng lĩnh vực y tế) tại các cơ quan, tổ chức, đơn vị thuộc phạm vi quản lý của Thành phố Hồ Chí Minh</w:t>
      </w:r>
      <w:r w:rsidR="0025199A">
        <w:rPr>
          <w:rFonts w:ascii="Times New Roman" w:hAnsi="Times New Roman"/>
          <w:i/>
          <w:sz w:val="28"/>
          <w:szCs w:val="28"/>
        </w:rPr>
        <w:t>.</w:t>
      </w:r>
      <w:r w:rsidRPr="0025199A">
        <w:rPr>
          <w:rFonts w:ascii="Times New Roman" w:hAnsi="Times New Roman"/>
          <w:i/>
          <w:sz w:val="28"/>
          <w:szCs w:val="28"/>
        </w:rPr>
        <w:t xml:space="preserve"> </w:t>
      </w:r>
    </w:p>
    <w:p w:rsidR="00977493" w:rsidRPr="00977493" w:rsidRDefault="00145FC8" w:rsidP="003B23CA">
      <w:pPr>
        <w:spacing w:before="60" w:after="60"/>
        <w:ind w:firstLine="709"/>
        <w:jc w:val="both"/>
        <w:rPr>
          <w:rFonts w:ascii="Times New Roman" w:hAnsi="Times New Roman"/>
          <w:b/>
          <w:sz w:val="28"/>
          <w:szCs w:val="28"/>
        </w:rPr>
      </w:pPr>
      <w:r w:rsidRPr="00977493">
        <w:rPr>
          <w:rFonts w:ascii="Times New Roman" w:hAnsi="Times New Roman"/>
          <w:b/>
          <w:bCs/>
          <w:sz w:val="28"/>
          <w:szCs w:val="28"/>
        </w:rPr>
        <w:t>Điều 1</w:t>
      </w:r>
      <w:r w:rsidRPr="00977493">
        <w:rPr>
          <w:rFonts w:ascii="Times New Roman" w:hAnsi="Times New Roman"/>
          <w:b/>
          <w:sz w:val="28"/>
          <w:szCs w:val="28"/>
        </w:rPr>
        <w:t>. Phạm vi điều chỉnh, đối tượng áp dụng</w:t>
      </w:r>
    </w:p>
    <w:p w:rsidR="00977493" w:rsidRPr="00977493" w:rsidRDefault="00145FC8" w:rsidP="003B23CA">
      <w:pPr>
        <w:spacing w:before="60" w:after="60"/>
        <w:ind w:firstLine="709"/>
        <w:jc w:val="both"/>
        <w:rPr>
          <w:rFonts w:ascii="Times New Roman" w:hAnsi="Times New Roman"/>
          <w:spacing w:val="-6"/>
          <w:sz w:val="28"/>
          <w:szCs w:val="28"/>
        </w:rPr>
      </w:pPr>
      <w:r w:rsidRPr="00977493">
        <w:rPr>
          <w:rFonts w:ascii="Times New Roman" w:hAnsi="Times New Roman"/>
          <w:spacing w:val="-6"/>
          <w:sz w:val="28"/>
          <w:szCs w:val="28"/>
        </w:rPr>
        <w:t xml:space="preserve">1. Phạm vi điều chỉnh: </w:t>
      </w:r>
    </w:p>
    <w:p w:rsidR="00977493" w:rsidRPr="00977493" w:rsidRDefault="005B2601" w:rsidP="003B23CA">
      <w:pPr>
        <w:spacing w:before="60" w:after="60"/>
        <w:ind w:firstLine="709"/>
        <w:jc w:val="both"/>
        <w:rPr>
          <w:rFonts w:ascii="Times New Roman" w:hAnsi="Times New Roman"/>
          <w:spacing w:val="2"/>
          <w:sz w:val="28"/>
          <w:szCs w:val="28"/>
          <w:lang w:val="nl-NL"/>
        </w:rPr>
      </w:pPr>
      <w:r w:rsidRPr="00977493">
        <w:rPr>
          <w:rFonts w:ascii="Times New Roman" w:hAnsi="Times New Roman"/>
          <w:spacing w:val="2"/>
          <w:sz w:val="28"/>
          <w:szCs w:val="28"/>
        </w:rPr>
        <w:t>a)</w:t>
      </w:r>
      <w:r w:rsidR="00D871C0" w:rsidRPr="00977493">
        <w:rPr>
          <w:rFonts w:ascii="Times New Roman" w:hAnsi="Times New Roman"/>
          <w:spacing w:val="2"/>
          <w:sz w:val="28"/>
          <w:szCs w:val="28"/>
        </w:rPr>
        <w:t xml:space="preserve"> </w:t>
      </w:r>
      <w:r w:rsidR="00145FC8" w:rsidRPr="00977493">
        <w:rPr>
          <w:rFonts w:ascii="Times New Roman" w:hAnsi="Times New Roman"/>
          <w:spacing w:val="2"/>
          <w:sz w:val="28"/>
          <w:szCs w:val="28"/>
        </w:rPr>
        <w:t xml:space="preserve">Quyết định này </w:t>
      </w:r>
      <w:r w:rsidR="002B0DD7" w:rsidRPr="00977493">
        <w:rPr>
          <w:rFonts w:ascii="Times New Roman" w:hAnsi="Times New Roman"/>
          <w:sz w:val="28"/>
          <w:szCs w:val="28"/>
        </w:rPr>
        <w:t xml:space="preserve">quy định </w:t>
      </w:r>
      <w:bookmarkStart w:id="2" w:name="_Hlk181632997"/>
      <w:r w:rsidR="002B0DD7" w:rsidRPr="00977493">
        <w:rPr>
          <w:rFonts w:ascii="Times New Roman" w:hAnsi="Times New Roman"/>
          <w:sz w:val="28"/>
          <w:szCs w:val="28"/>
        </w:rPr>
        <w:t xml:space="preserve">số lượng tối đa, chủng loại xe ô tô chuyên dùng (không thuộc danh mục xe ô tô phục vụ công tác chung và xe ô tô chuyên dùng trong lĩnh vực y tế) tại </w:t>
      </w:r>
      <w:r w:rsidR="002B0DD7" w:rsidRPr="00977493">
        <w:rPr>
          <w:rFonts w:ascii="Times New Roman" w:hAnsi="Times New Roman"/>
          <w:spacing w:val="4"/>
          <w:sz w:val="28"/>
          <w:szCs w:val="28"/>
        </w:rPr>
        <w:t>các cơ quan, tổ chức, đơn vị thuộc phạm vi quản lý của Thành phố Hồ Chí Min</w:t>
      </w:r>
      <w:bookmarkEnd w:id="2"/>
      <w:r w:rsidR="002B0DD7" w:rsidRPr="00977493">
        <w:rPr>
          <w:rFonts w:ascii="Times New Roman" w:hAnsi="Times New Roman"/>
          <w:spacing w:val="4"/>
          <w:sz w:val="28"/>
          <w:szCs w:val="28"/>
        </w:rPr>
        <w:t>h</w:t>
      </w:r>
      <w:r w:rsidR="00145FC8" w:rsidRPr="00977493">
        <w:rPr>
          <w:rFonts w:ascii="Times New Roman" w:hAnsi="Times New Roman"/>
          <w:spacing w:val="2"/>
          <w:sz w:val="28"/>
          <w:szCs w:val="28"/>
          <w:lang w:val="nl-NL"/>
        </w:rPr>
        <w:t>.</w:t>
      </w:r>
    </w:p>
    <w:p w:rsidR="00977493" w:rsidRDefault="005B2601" w:rsidP="003B23CA">
      <w:pPr>
        <w:spacing w:before="60" w:after="60"/>
        <w:ind w:firstLine="709"/>
        <w:jc w:val="both"/>
        <w:rPr>
          <w:rFonts w:ascii="Times New Roman" w:hAnsi="Times New Roman"/>
          <w:sz w:val="28"/>
          <w:szCs w:val="28"/>
        </w:rPr>
      </w:pPr>
      <w:r w:rsidRPr="00977493">
        <w:rPr>
          <w:rFonts w:ascii="Times New Roman" w:hAnsi="Times New Roman"/>
          <w:spacing w:val="-6"/>
          <w:sz w:val="28"/>
          <w:szCs w:val="28"/>
          <w:lang w:val="nl-NL"/>
        </w:rPr>
        <w:t>b)</w:t>
      </w:r>
      <w:r w:rsidR="00D871C0" w:rsidRPr="00977493">
        <w:rPr>
          <w:rFonts w:ascii="Times New Roman" w:hAnsi="Times New Roman"/>
          <w:spacing w:val="-6"/>
          <w:sz w:val="28"/>
          <w:szCs w:val="28"/>
          <w:lang w:val="nl-NL"/>
        </w:rPr>
        <w:t xml:space="preserve"> </w:t>
      </w:r>
      <w:r w:rsidR="00D871C0" w:rsidRPr="00977493">
        <w:rPr>
          <w:rFonts w:ascii="Times New Roman" w:hAnsi="Times New Roman"/>
          <w:sz w:val="28"/>
          <w:szCs w:val="28"/>
        </w:rPr>
        <w:t>Tiêu chuẩn, định mức sử dụng xe ô tô chuyên dùng tại đơn vị sự nghiệp công lập tự đảm bảo chi thường xuyên và chi đầu tư không thuộc phạm vi điều chỉnh của Quyết định này.</w:t>
      </w:r>
    </w:p>
    <w:p w:rsidR="001A0388" w:rsidRPr="001A0388" w:rsidRDefault="001A0388" w:rsidP="003B23CA">
      <w:pPr>
        <w:spacing w:before="60" w:after="60"/>
        <w:ind w:firstLine="709"/>
        <w:jc w:val="both"/>
        <w:rPr>
          <w:rFonts w:ascii="Times New Roman" w:hAnsi="Times New Roman"/>
          <w:sz w:val="28"/>
          <w:szCs w:val="28"/>
        </w:rPr>
      </w:pPr>
      <w:r w:rsidRPr="001A0388">
        <w:rPr>
          <w:rFonts w:ascii="Times New Roman" w:hAnsi="Times New Roman"/>
          <w:sz w:val="28"/>
          <w:szCs w:val="28"/>
        </w:rPr>
        <w:t xml:space="preserve">c) Những nội dung liên quan đến tiêu chuẩn, định mức sử dụng xe ô tô chuyên dùng không quy định tại Quyết định này thực hiện theo quy định của </w:t>
      </w:r>
      <w:bookmarkStart w:id="3" w:name="tvpllink_hzfupujhmk_2"/>
      <w:r>
        <w:rPr>
          <w:rFonts w:ascii="Times New Roman" w:hAnsi="Times New Roman"/>
          <w:sz w:val="28"/>
          <w:szCs w:val="28"/>
        </w:rPr>
        <w:t xml:space="preserve">Nghị định số </w:t>
      </w:r>
      <w:r w:rsidRPr="001A0388">
        <w:rPr>
          <w:rFonts w:ascii="Times New Roman" w:hAnsi="Times New Roman"/>
          <w:sz w:val="28"/>
          <w:szCs w:val="28"/>
        </w:rPr>
        <w:t>72/2023/NĐ-CP</w:t>
      </w:r>
      <w:bookmarkEnd w:id="3"/>
      <w:r w:rsidRPr="001A0388">
        <w:rPr>
          <w:rFonts w:ascii="Times New Roman" w:hAnsi="Times New Roman"/>
          <w:sz w:val="28"/>
          <w:szCs w:val="28"/>
        </w:rPr>
        <w:t xml:space="preserve"> </w:t>
      </w:r>
      <w:r>
        <w:rPr>
          <w:rFonts w:ascii="Times New Roman" w:hAnsi="Times New Roman"/>
          <w:sz w:val="28"/>
          <w:szCs w:val="28"/>
        </w:rPr>
        <w:t xml:space="preserve">được </w:t>
      </w:r>
      <w:r w:rsidRPr="001A0388">
        <w:rPr>
          <w:rFonts w:ascii="Times New Roman" w:hAnsi="Times New Roman"/>
          <w:sz w:val="28"/>
          <w:szCs w:val="28"/>
        </w:rPr>
        <w:t xml:space="preserve">sửa đổi, bổ sung </w:t>
      </w:r>
      <w:r>
        <w:rPr>
          <w:rFonts w:ascii="Times New Roman" w:hAnsi="Times New Roman"/>
          <w:sz w:val="28"/>
          <w:szCs w:val="28"/>
        </w:rPr>
        <w:t xml:space="preserve">bởi </w:t>
      </w:r>
      <w:r w:rsidRPr="001A0388">
        <w:rPr>
          <w:rFonts w:ascii="Times New Roman" w:hAnsi="Times New Roman"/>
          <w:sz w:val="28"/>
          <w:szCs w:val="28"/>
        </w:rPr>
        <w:t xml:space="preserve">Nghị định số </w:t>
      </w:r>
      <w:bookmarkStart w:id="4" w:name="tvpllink_qtnzvcnshc_1"/>
      <w:r w:rsidRPr="001A0388">
        <w:rPr>
          <w:rFonts w:ascii="Times New Roman" w:hAnsi="Times New Roman"/>
          <w:sz w:val="28"/>
          <w:szCs w:val="28"/>
        </w:rPr>
        <w:t>153/2025/NĐ-CP</w:t>
      </w:r>
      <w:bookmarkEnd w:id="4"/>
      <w:r w:rsidRPr="001A0388">
        <w:rPr>
          <w:rFonts w:ascii="Times New Roman" w:hAnsi="Times New Roman"/>
          <w:sz w:val="28"/>
          <w:szCs w:val="28"/>
        </w:rPr>
        <w:t xml:space="preserve"> của Chính phủ và các quy định pháp luật hiện hành có liên quan</w:t>
      </w:r>
      <w:r>
        <w:rPr>
          <w:rFonts w:ascii="Times New Roman" w:hAnsi="Times New Roman"/>
          <w:sz w:val="28"/>
          <w:szCs w:val="28"/>
        </w:rPr>
        <w:t>.</w:t>
      </w:r>
    </w:p>
    <w:p w:rsidR="00977493" w:rsidRDefault="00145FC8" w:rsidP="003B23CA">
      <w:pPr>
        <w:spacing w:before="60" w:after="60"/>
        <w:ind w:firstLine="709"/>
        <w:jc w:val="both"/>
        <w:rPr>
          <w:rFonts w:ascii="Times New Roman" w:hAnsi="Times New Roman"/>
          <w:i/>
          <w:sz w:val="28"/>
          <w:szCs w:val="28"/>
        </w:rPr>
      </w:pPr>
      <w:r w:rsidRPr="00977493">
        <w:rPr>
          <w:rFonts w:ascii="Times New Roman" w:hAnsi="Times New Roman"/>
          <w:spacing w:val="-2"/>
          <w:sz w:val="28"/>
          <w:szCs w:val="28"/>
        </w:rPr>
        <w:lastRenderedPageBreak/>
        <w:t xml:space="preserve">2. </w:t>
      </w:r>
      <w:r w:rsidRPr="00977493">
        <w:rPr>
          <w:rFonts w:ascii="Times New Roman" w:hAnsi="Times New Roman"/>
          <w:sz w:val="28"/>
          <w:szCs w:val="28"/>
        </w:rPr>
        <w:t>Đối tượng áp dụng:</w:t>
      </w:r>
      <w:r w:rsidRPr="00977493">
        <w:rPr>
          <w:rFonts w:ascii="Times New Roman" w:hAnsi="Times New Roman"/>
          <w:sz w:val="28"/>
          <w:szCs w:val="28"/>
          <w:lang w:val="nl-NL"/>
        </w:rPr>
        <w:t xml:space="preserve"> </w:t>
      </w:r>
    </w:p>
    <w:p w:rsidR="00977493" w:rsidRDefault="00977493" w:rsidP="003B23CA">
      <w:pPr>
        <w:spacing w:before="60" w:after="60"/>
        <w:ind w:firstLine="709"/>
        <w:jc w:val="both"/>
        <w:rPr>
          <w:rFonts w:ascii="Times New Roman" w:hAnsi="Times New Roman"/>
          <w:i/>
          <w:sz w:val="28"/>
          <w:szCs w:val="28"/>
        </w:rPr>
      </w:pPr>
      <w:r w:rsidRPr="00977493">
        <w:rPr>
          <w:rFonts w:ascii="Times New Roman" w:hAnsi="Times New Roman"/>
          <w:spacing w:val="-2"/>
          <w:sz w:val="28"/>
          <w:szCs w:val="28"/>
        </w:rPr>
        <w:t>a)</w:t>
      </w:r>
      <w:r w:rsidR="00A55CED" w:rsidRPr="00977493">
        <w:rPr>
          <w:rFonts w:ascii="Times New Roman" w:hAnsi="Times New Roman"/>
          <w:spacing w:val="-2"/>
          <w:sz w:val="28"/>
          <w:szCs w:val="28"/>
        </w:rPr>
        <w:t xml:space="preserve"> Cơ quan nhà nước, đơn vị sự nghiệp công lập (trừ </w:t>
      </w:r>
      <w:r w:rsidR="00A55CED" w:rsidRPr="00977493">
        <w:rPr>
          <w:rFonts w:ascii="Times New Roman" w:hAnsi="Times New Roman"/>
          <w:sz w:val="28"/>
          <w:szCs w:val="28"/>
        </w:rPr>
        <w:t>đơn vị sự nghiệp công lập tự đảm bảo chi thường xuyên và chi đầu tư</w:t>
      </w:r>
      <w:r w:rsidR="00315F24">
        <w:rPr>
          <w:rFonts w:ascii="Times New Roman" w:hAnsi="Times New Roman"/>
          <w:sz w:val="28"/>
          <w:szCs w:val="28"/>
        </w:rPr>
        <w:t>; cơ quan, đơn vị thuộc Đảng</w:t>
      </w:r>
      <w:r w:rsidR="00A55CED" w:rsidRPr="00977493">
        <w:rPr>
          <w:rFonts w:ascii="Times New Roman" w:hAnsi="Times New Roman"/>
          <w:sz w:val="28"/>
          <w:szCs w:val="28"/>
        </w:rPr>
        <w:t>),</w:t>
      </w:r>
      <w:r w:rsidR="00A55CED" w:rsidRPr="00977493">
        <w:rPr>
          <w:rFonts w:ascii="Times New Roman" w:hAnsi="Times New Roman"/>
          <w:spacing w:val="-2"/>
          <w:sz w:val="28"/>
          <w:szCs w:val="28"/>
        </w:rPr>
        <w:t xml:space="preserve"> Ủy ban nhân dân các xã, phường, đặc khu thuộc phạm vi quản lý của Thành phố Hồ Chí Minh</w:t>
      </w:r>
      <w:r>
        <w:rPr>
          <w:rFonts w:ascii="Times New Roman" w:hAnsi="Times New Roman"/>
          <w:spacing w:val="-2"/>
          <w:sz w:val="28"/>
          <w:szCs w:val="28"/>
        </w:rPr>
        <w:t>.</w:t>
      </w:r>
    </w:p>
    <w:p w:rsidR="00977493" w:rsidRDefault="00977493" w:rsidP="003B23CA">
      <w:pPr>
        <w:spacing w:before="60" w:after="60"/>
        <w:ind w:firstLine="709"/>
        <w:jc w:val="both"/>
        <w:rPr>
          <w:rFonts w:ascii="Times New Roman" w:hAnsi="Times New Roman"/>
          <w:sz w:val="28"/>
          <w:szCs w:val="28"/>
        </w:rPr>
      </w:pPr>
      <w:r w:rsidRPr="00977493">
        <w:rPr>
          <w:rFonts w:ascii="Times New Roman" w:hAnsi="Times New Roman"/>
          <w:sz w:val="28"/>
          <w:szCs w:val="28"/>
        </w:rPr>
        <w:t>b)</w:t>
      </w:r>
      <w:r w:rsidR="00A55CED" w:rsidRPr="00A55CED">
        <w:rPr>
          <w:rFonts w:ascii="Times New Roman" w:hAnsi="Times New Roman"/>
          <w:sz w:val="28"/>
          <w:szCs w:val="28"/>
        </w:rPr>
        <w:t xml:space="preserve"> Tổ chức, cá nhân khác có liên quan.</w:t>
      </w:r>
    </w:p>
    <w:p w:rsidR="00145FC8" w:rsidRPr="00977493" w:rsidRDefault="00145FC8" w:rsidP="003B23CA">
      <w:pPr>
        <w:spacing w:before="60" w:after="60"/>
        <w:ind w:firstLine="709"/>
        <w:jc w:val="both"/>
        <w:rPr>
          <w:rFonts w:ascii="Times New Roman" w:hAnsi="Times New Roman"/>
          <w:i/>
          <w:sz w:val="28"/>
          <w:szCs w:val="28"/>
        </w:rPr>
      </w:pPr>
      <w:r w:rsidRPr="00977493">
        <w:rPr>
          <w:rFonts w:ascii="Times New Roman" w:hAnsi="Times New Roman"/>
          <w:b/>
          <w:spacing w:val="-2"/>
          <w:sz w:val="28"/>
          <w:szCs w:val="28"/>
        </w:rPr>
        <w:t xml:space="preserve">Điều 2. </w:t>
      </w:r>
      <w:r w:rsidRPr="00977493">
        <w:rPr>
          <w:rFonts w:ascii="Times New Roman" w:hAnsi="Times New Roman"/>
          <w:b/>
          <w:spacing w:val="-6"/>
          <w:sz w:val="28"/>
          <w:szCs w:val="28"/>
        </w:rPr>
        <w:t xml:space="preserve">Nguyên tắc trang bị, quản lý sử dụng xe ô tô </w:t>
      </w:r>
      <w:r w:rsidR="00D31E2F" w:rsidRPr="00977493">
        <w:rPr>
          <w:rFonts w:ascii="Times New Roman" w:hAnsi="Times New Roman"/>
          <w:b/>
          <w:spacing w:val="-6"/>
          <w:sz w:val="28"/>
          <w:szCs w:val="28"/>
        </w:rPr>
        <w:t>chuyên dùng</w:t>
      </w:r>
    </w:p>
    <w:p w:rsidR="00145FC8" w:rsidRPr="00977493" w:rsidRDefault="00145FC8" w:rsidP="003B23CA">
      <w:pPr>
        <w:tabs>
          <w:tab w:val="left" w:pos="0"/>
          <w:tab w:val="left" w:pos="9360"/>
        </w:tabs>
        <w:spacing w:before="60" w:after="60"/>
        <w:ind w:firstLine="720"/>
        <w:jc w:val="both"/>
        <w:rPr>
          <w:rFonts w:ascii="Times New Roman" w:hAnsi="Times New Roman"/>
          <w:spacing w:val="-2"/>
          <w:sz w:val="28"/>
          <w:szCs w:val="28"/>
        </w:rPr>
      </w:pPr>
      <w:r w:rsidRPr="00977493">
        <w:rPr>
          <w:rFonts w:ascii="Times New Roman" w:hAnsi="Times New Roman"/>
          <w:spacing w:val="-2"/>
          <w:sz w:val="28"/>
          <w:szCs w:val="28"/>
        </w:rPr>
        <w:t>1. Tiêu chuẩn, định mức sử dụng xe ô tô quy định tại Quyết định này được sử dụng làm căn cứ để lập kế hoạch và dự toán ngân sách; giao, mua sắm, bố trí; quản lý, sử dụng và xử lý xe ô tô.</w:t>
      </w:r>
    </w:p>
    <w:p w:rsidR="00145FC8" w:rsidRDefault="0082423B" w:rsidP="003B23CA">
      <w:pPr>
        <w:tabs>
          <w:tab w:val="left" w:pos="0"/>
          <w:tab w:val="left" w:pos="9360"/>
        </w:tabs>
        <w:spacing w:before="60" w:after="60"/>
        <w:ind w:firstLine="720"/>
        <w:jc w:val="both"/>
        <w:rPr>
          <w:rFonts w:ascii="Times New Roman" w:hAnsi="Times New Roman"/>
          <w:spacing w:val="-2"/>
          <w:sz w:val="28"/>
          <w:szCs w:val="28"/>
        </w:rPr>
      </w:pPr>
      <w:r w:rsidRPr="00977493">
        <w:rPr>
          <w:rFonts w:ascii="Times New Roman" w:hAnsi="Times New Roman"/>
          <w:spacing w:val="-2"/>
          <w:sz w:val="28"/>
          <w:szCs w:val="28"/>
        </w:rPr>
        <w:t>2</w:t>
      </w:r>
      <w:r w:rsidR="00145FC8" w:rsidRPr="00977493">
        <w:rPr>
          <w:rFonts w:ascii="Times New Roman" w:hAnsi="Times New Roman"/>
          <w:spacing w:val="-2"/>
          <w:sz w:val="28"/>
          <w:szCs w:val="28"/>
        </w:rPr>
        <w:t>. Việc quản lý, sử dụng</w:t>
      </w:r>
      <w:r w:rsidR="00323D40" w:rsidRPr="00323D40">
        <w:rPr>
          <w:rFonts w:ascii="Times New Roman" w:hAnsi="Times New Roman"/>
          <w:spacing w:val="-2"/>
          <w:sz w:val="28"/>
          <w:szCs w:val="28"/>
        </w:rPr>
        <w:t xml:space="preserve"> </w:t>
      </w:r>
      <w:r w:rsidR="00323D40" w:rsidRPr="00977493">
        <w:rPr>
          <w:rFonts w:ascii="Times New Roman" w:hAnsi="Times New Roman"/>
          <w:spacing w:val="-2"/>
          <w:sz w:val="28"/>
          <w:szCs w:val="28"/>
        </w:rPr>
        <w:t>và xử lý xe ô tô</w:t>
      </w:r>
      <w:r w:rsidR="00145FC8" w:rsidRPr="00977493">
        <w:rPr>
          <w:rFonts w:ascii="Times New Roman" w:hAnsi="Times New Roman"/>
          <w:spacing w:val="-2"/>
          <w:sz w:val="28"/>
          <w:szCs w:val="28"/>
        </w:rPr>
        <w:t xml:space="preserve"> </w:t>
      </w:r>
      <w:r w:rsidR="00D871C0" w:rsidRPr="00977493">
        <w:rPr>
          <w:rFonts w:ascii="Times New Roman" w:hAnsi="Times New Roman"/>
          <w:spacing w:val="-2"/>
          <w:sz w:val="28"/>
          <w:szCs w:val="28"/>
        </w:rPr>
        <w:t>chuyên dùng</w:t>
      </w:r>
      <w:r w:rsidR="00145FC8" w:rsidRPr="00977493">
        <w:rPr>
          <w:rFonts w:ascii="Times New Roman" w:hAnsi="Times New Roman"/>
          <w:spacing w:val="-2"/>
          <w:sz w:val="28"/>
          <w:szCs w:val="28"/>
        </w:rPr>
        <w:t xml:space="preserve"> phải được thực hiện công khai, minh bạch, hiệu quả, đảm bảo thực hành tiết kiệm, chống lãng</w:t>
      </w:r>
      <w:r w:rsidR="00145FC8">
        <w:rPr>
          <w:rFonts w:ascii="Times New Roman" w:hAnsi="Times New Roman"/>
          <w:spacing w:val="-2"/>
          <w:sz w:val="28"/>
          <w:szCs w:val="28"/>
        </w:rPr>
        <w:t xml:space="preserve"> phí.</w:t>
      </w:r>
    </w:p>
    <w:p w:rsidR="00145FC8" w:rsidRPr="00F139DE" w:rsidRDefault="0082423B" w:rsidP="003B23CA">
      <w:pPr>
        <w:tabs>
          <w:tab w:val="left" w:pos="0"/>
          <w:tab w:val="left" w:pos="9360"/>
        </w:tabs>
        <w:spacing w:before="60" w:after="60"/>
        <w:ind w:firstLine="720"/>
        <w:jc w:val="both"/>
        <w:rPr>
          <w:rFonts w:ascii="Times New Roman" w:hAnsi="Times New Roman"/>
          <w:spacing w:val="-2"/>
          <w:sz w:val="28"/>
          <w:szCs w:val="28"/>
        </w:rPr>
      </w:pPr>
      <w:r>
        <w:rPr>
          <w:rFonts w:ascii="Times New Roman" w:hAnsi="Times New Roman"/>
          <w:spacing w:val="-2"/>
          <w:sz w:val="28"/>
          <w:szCs w:val="28"/>
        </w:rPr>
        <w:t>3</w:t>
      </w:r>
      <w:r w:rsidR="00145FC8">
        <w:rPr>
          <w:rFonts w:ascii="Times New Roman" w:hAnsi="Times New Roman"/>
          <w:spacing w:val="-2"/>
          <w:sz w:val="28"/>
          <w:szCs w:val="28"/>
        </w:rPr>
        <w:t xml:space="preserve">. Việc </w:t>
      </w:r>
      <w:r w:rsidR="00323D40">
        <w:rPr>
          <w:rFonts w:ascii="Times New Roman" w:hAnsi="Times New Roman"/>
          <w:spacing w:val="-2"/>
          <w:sz w:val="28"/>
          <w:szCs w:val="28"/>
        </w:rPr>
        <w:t xml:space="preserve">trang bị </w:t>
      </w:r>
      <w:r w:rsidR="00145FC8">
        <w:rPr>
          <w:rFonts w:ascii="Times New Roman" w:hAnsi="Times New Roman"/>
          <w:spacing w:val="-2"/>
          <w:sz w:val="28"/>
          <w:szCs w:val="28"/>
        </w:rPr>
        <w:t xml:space="preserve">mua sắm xe ô tô </w:t>
      </w:r>
      <w:r w:rsidR="005B2601">
        <w:rPr>
          <w:rFonts w:ascii="Times New Roman" w:hAnsi="Times New Roman"/>
          <w:spacing w:val="-2"/>
          <w:sz w:val="28"/>
          <w:szCs w:val="28"/>
        </w:rPr>
        <w:t>chuyên dùng</w:t>
      </w:r>
      <w:r w:rsidR="00145FC8">
        <w:rPr>
          <w:rFonts w:ascii="Times New Roman" w:hAnsi="Times New Roman"/>
          <w:spacing w:val="-2"/>
          <w:sz w:val="28"/>
          <w:szCs w:val="28"/>
        </w:rPr>
        <w:t xml:space="preserve"> tại Quyết định này phải đảm bảo đúng chế độ, tiêu chuẩn định mức, quy định của pháp luật về mua sắm tài sản công và các văn bản pháp luật khác có liên quan.  </w:t>
      </w:r>
    </w:p>
    <w:p w:rsidR="00145FC8" w:rsidRDefault="00145FC8" w:rsidP="003B23CA">
      <w:pPr>
        <w:pStyle w:val="BodyTextIndent"/>
        <w:spacing w:before="60" w:after="60"/>
        <w:ind w:left="0" w:firstLine="720"/>
        <w:jc w:val="both"/>
        <w:rPr>
          <w:b/>
        </w:rPr>
      </w:pPr>
      <w:r w:rsidRPr="00876134">
        <w:rPr>
          <w:b/>
          <w:bCs/>
          <w:spacing w:val="6"/>
        </w:rPr>
        <w:t xml:space="preserve">Điều 3. </w:t>
      </w:r>
      <w:r w:rsidRPr="00876134">
        <w:rPr>
          <w:b/>
        </w:rPr>
        <w:t xml:space="preserve">Tiêu chuẩn, định mức sử dụng xe ô tô </w:t>
      </w:r>
      <w:r w:rsidR="005B2601">
        <w:rPr>
          <w:b/>
        </w:rPr>
        <w:t>chuyên dùng</w:t>
      </w:r>
    </w:p>
    <w:p w:rsidR="005B2601" w:rsidRPr="005B2601" w:rsidRDefault="00FA2D0A" w:rsidP="003B23CA">
      <w:pPr>
        <w:pStyle w:val="BodyText2"/>
        <w:tabs>
          <w:tab w:val="left" w:pos="1080"/>
        </w:tabs>
        <w:spacing w:before="60" w:after="60" w:line="240" w:lineRule="auto"/>
        <w:ind w:firstLine="720"/>
        <w:jc w:val="both"/>
        <w:rPr>
          <w:rFonts w:ascii="Times New Roman" w:hAnsi="Times New Roman"/>
          <w:b/>
          <w:spacing w:val="-2"/>
          <w:sz w:val="28"/>
          <w:szCs w:val="28"/>
        </w:rPr>
      </w:pPr>
      <w:r>
        <w:rPr>
          <w:rFonts w:ascii="Times New Roman" w:hAnsi="Times New Roman"/>
          <w:spacing w:val="-2"/>
          <w:sz w:val="28"/>
          <w:szCs w:val="28"/>
        </w:rPr>
        <w:t>1.</w:t>
      </w:r>
      <w:r w:rsidR="005B2601" w:rsidRPr="005B2601">
        <w:rPr>
          <w:rFonts w:ascii="Times New Roman" w:hAnsi="Times New Roman"/>
          <w:spacing w:val="-2"/>
          <w:sz w:val="28"/>
          <w:szCs w:val="28"/>
        </w:rPr>
        <w:t xml:space="preserve"> Về </w:t>
      </w:r>
      <w:r>
        <w:rPr>
          <w:rFonts w:ascii="Times New Roman" w:hAnsi="Times New Roman"/>
          <w:spacing w:val="-2"/>
          <w:sz w:val="28"/>
          <w:szCs w:val="28"/>
        </w:rPr>
        <w:t>danh mục xe ô tô chuyên dùng</w:t>
      </w:r>
      <w:r w:rsidR="005B2601" w:rsidRPr="005B2601">
        <w:rPr>
          <w:rFonts w:ascii="Times New Roman" w:hAnsi="Times New Roman"/>
          <w:spacing w:val="-2"/>
          <w:sz w:val="28"/>
          <w:szCs w:val="28"/>
        </w:rPr>
        <w:t>:</w:t>
      </w:r>
      <w:r>
        <w:rPr>
          <w:rFonts w:ascii="Times New Roman" w:hAnsi="Times New Roman"/>
          <w:spacing w:val="-2"/>
          <w:sz w:val="28"/>
          <w:szCs w:val="28"/>
        </w:rPr>
        <w:t xml:space="preserve"> theo quy định tại các khoản 2, 3, 4 và 5 Điều 16 Nghị định số 72/2023/NĐ-CP </w:t>
      </w:r>
      <w:r w:rsidR="00537AF1">
        <w:rPr>
          <w:rFonts w:ascii="Times New Roman" w:hAnsi="Times New Roman"/>
          <w:spacing w:val="-2"/>
          <w:sz w:val="28"/>
          <w:szCs w:val="28"/>
        </w:rPr>
        <w:t xml:space="preserve">được sửa đổi, bổ sung bởi Nghị định số 153/2025/NĐ </w:t>
      </w:r>
      <w:r>
        <w:rPr>
          <w:rFonts w:ascii="Times New Roman" w:hAnsi="Times New Roman"/>
          <w:spacing w:val="-2"/>
          <w:sz w:val="28"/>
          <w:szCs w:val="28"/>
        </w:rPr>
        <w:t>của Chính phủ.</w:t>
      </w:r>
    </w:p>
    <w:p w:rsidR="005B2601" w:rsidRDefault="00FA2D0A" w:rsidP="003B23CA">
      <w:pPr>
        <w:pStyle w:val="BodyTextIndent"/>
        <w:spacing w:before="60" w:after="60"/>
        <w:ind w:left="0" w:firstLine="720"/>
        <w:jc w:val="both"/>
        <w:rPr>
          <w:spacing w:val="-2"/>
        </w:rPr>
      </w:pPr>
      <w:r>
        <w:rPr>
          <w:spacing w:val="-2"/>
        </w:rPr>
        <w:t>2.</w:t>
      </w:r>
      <w:r w:rsidR="005B2601">
        <w:rPr>
          <w:spacing w:val="-2"/>
        </w:rPr>
        <w:t xml:space="preserve"> Về </w:t>
      </w:r>
      <w:r>
        <w:rPr>
          <w:spacing w:val="-2"/>
        </w:rPr>
        <w:t>tiêu chuẩn, định mức</w:t>
      </w:r>
      <w:r w:rsidR="005B2601">
        <w:rPr>
          <w:spacing w:val="-2"/>
        </w:rPr>
        <w:t xml:space="preserve">: Chi tiết </w:t>
      </w:r>
      <w:r w:rsidR="000B26A0">
        <w:rPr>
          <w:spacing w:val="-2"/>
        </w:rPr>
        <w:t xml:space="preserve">tiêu chuẩn, </w:t>
      </w:r>
      <w:r w:rsidR="005B2601" w:rsidRPr="005B2601">
        <w:rPr>
          <w:spacing w:val="-2"/>
        </w:rPr>
        <w:t xml:space="preserve">định mức sử dụng xe ô tô chuyên dùng </w:t>
      </w:r>
      <w:r w:rsidR="00537AF1">
        <w:rPr>
          <w:spacing w:val="-2"/>
        </w:rPr>
        <w:t>tại</w:t>
      </w:r>
      <w:r w:rsidR="005B2601" w:rsidRPr="005B2601">
        <w:rPr>
          <w:spacing w:val="-2"/>
        </w:rPr>
        <w:t xml:space="preserve"> các cơ quan, đơn vị thuộc phạm vi quản lý của Thành phố Hồ Chí Minh theo Phụ lục đính kèm</w:t>
      </w:r>
      <w:r w:rsidR="005B2601">
        <w:rPr>
          <w:spacing w:val="-2"/>
        </w:rPr>
        <w:t>.</w:t>
      </w:r>
    </w:p>
    <w:p w:rsidR="00B70F00" w:rsidRDefault="000B26A0" w:rsidP="003B23CA">
      <w:pPr>
        <w:pStyle w:val="BodyTextIndent"/>
        <w:spacing w:before="60" w:after="60"/>
        <w:ind w:left="0" w:firstLine="720"/>
        <w:jc w:val="both"/>
        <w:rPr>
          <w:spacing w:val="-2"/>
        </w:rPr>
      </w:pPr>
      <w:r>
        <w:t>3.</w:t>
      </w:r>
      <w:r w:rsidR="005B2601">
        <w:t xml:space="preserve"> </w:t>
      </w:r>
      <w:r w:rsidR="005B2601" w:rsidRPr="005B2601">
        <w:rPr>
          <w:spacing w:val="-2"/>
        </w:rPr>
        <w:t xml:space="preserve">Về giá: </w:t>
      </w:r>
    </w:p>
    <w:p w:rsidR="00883B19" w:rsidRDefault="00B70F00" w:rsidP="003B23CA">
      <w:pPr>
        <w:pStyle w:val="BodyTextIndent"/>
        <w:spacing w:before="60" w:after="60"/>
        <w:ind w:left="0" w:firstLine="720"/>
        <w:jc w:val="both"/>
        <w:rPr>
          <w:spacing w:val="-2"/>
        </w:rPr>
      </w:pPr>
      <w:r w:rsidRPr="00B70F00">
        <w:rPr>
          <w:color w:val="000000"/>
        </w:rPr>
        <w:t xml:space="preserve">a) Mức giá tối đa mua xe ô tô chuyên dùng được quy định chi tiết tại Phụ lục </w:t>
      </w:r>
      <w:r>
        <w:rPr>
          <w:color w:val="000000"/>
        </w:rPr>
        <w:t>2</w:t>
      </w:r>
      <w:r w:rsidRPr="00B70F00">
        <w:rPr>
          <w:color w:val="000000"/>
        </w:rPr>
        <w:t xml:space="preserve"> kèm theo Quyết định này. Giá mua xe là giá đã bao gồm các loại thuế phải nộp theo quy định của pháp luật, sau khi trừ đi các khoản chiết khấu, giảm giá </w:t>
      </w:r>
      <w:r w:rsidRPr="00B70F00">
        <w:rPr>
          <w:i/>
          <w:iCs/>
          <w:color w:val="000000"/>
        </w:rPr>
        <w:t>(nếu có)</w:t>
      </w:r>
      <w:r w:rsidRPr="00B70F00">
        <w:rPr>
          <w:color w:val="000000"/>
        </w:rPr>
        <w:t>; chưa bao gồm: lệ phí trước bạ; lệ phí đăng ký, cấp biển phương tiện giao thông; phí bảo hiểm; lệ phí cấp giấy chứng nhận kiểm định an toàn kỹ thuật và bảo vệ môi trường đối với xe cơ giới, xe máy chuyên dùng; phí bảo trì đường bộ liên quan đến việc sử dụng xe. Trường hợp xe ô tô được miễn các loại thuế </w:t>
      </w:r>
      <w:r w:rsidRPr="00B70F00">
        <w:rPr>
          <w:i/>
          <w:iCs/>
          <w:color w:val="000000"/>
        </w:rPr>
        <w:t>(nhập khẩu, tiêu thụ đặc biệt, giá trị gia tăng) </w:t>
      </w:r>
      <w:r w:rsidRPr="00B70F00">
        <w:rPr>
          <w:color w:val="000000"/>
        </w:rPr>
        <w:t>thì phải tính đủ số thuế được miễn này vào giá mua xe để xác định tiêu chuẩn, định mức</w:t>
      </w:r>
      <w:r w:rsidR="00883B19">
        <w:rPr>
          <w:color w:val="000000"/>
        </w:rPr>
        <w:t>.</w:t>
      </w:r>
    </w:p>
    <w:p w:rsidR="000B26A0" w:rsidRDefault="00B70F00" w:rsidP="003B23CA">
      <w:pPr>
        <w:pStyle w:val="BodyTextIndent"/>
        <w:spacing w:before="60" w:after="60"/>
        <w:ind w:left="0" w:firstLine="720"/>
        <w:jc w:val="both"/>
        <w:rPr>
          <w:color w:val="000000"/>
        </w:rPr>
      </w:pPr>
      <w:r w:rsidRPr="00B70F00">
        <w:rPr>
          <w:color w:val="000000"/>
        </w:rPr>
        <w:t>b) Khi thực hiện mua sắm, các cơ quan, tổ chức, đơn vị phải căn cứ vào đặc điểm, đặc tính kỹ thuật, chủng loại, nhãn hiệu, kết cấu có liên quan và giá thị trường tại thời điểm mua sắm, thực hiện lựa chọn đơn vị cung cấp theo quy định pháp luật về đấu thầu,</w:t>
      </w:r>
      <w:r w:rsidR="00883B19">
        <w:rPr>
          <w:color w:val="000000"/>
        </w:rPr>
        <w:t xml:space="preserve"> </w:t>
      </w:r>
      <w:r w:rsidR="005B2601" w:rsidRPr="005B2601">
        <w:rPr>
          <w:color w:val="000000"/>
        </w:rPr>
        <w:t>phù hợp với giá mua trên thị trường của chủng loại xe tương ứng.</w:t>
      </w:r>
      <w:r w:rsidR="000B26A0">
        <w:rPr>
          <w:color w:val="000000"/>
        </w:rPr>
        <w:t xml:space="preserve"> </w:t>
      </w:r>
      <w:bookmarkStart w:id="5" w:name="_Hlk186099403"/>
      <w:r w:rsidR="000B26A0">
        <w:rPr>
          <w:color w:val="000000"/>
        </w:rPr>
        <w:t xml:space="preserve">Việc mua sắm được thực hiện theo quy định của </w:t>
      </w:r>
      <w:r w:rsidR="00AD2C46">
        <w:rPr>
          <w:color w:val="000000"/>
        </w:rPr>
        <w:t xml:space="preserve">pháp luật về quản lý, sử dụng tài sản công, </w:t>
      </w:r>
      <w:r w:rsidR="000B26A0">
        <w:rPr>
          <w:color w:val="000000"/>
        </w:rPr>
        <w:t>pháp luật về ngân sách Nhà nước, pháp luật về đấu thầu và pháp luật khác có liên quan</w:t>
      </w:r>
      <w:bookmarkEnd w:id="5"/>
      <w:r w:rsidR="000B26A0">
        <w:rPr>
          <w:color w:val="000000"/>
        </w:rPr>
        <w:t>.</w:t>
      </w:r>
    </w:p>
    <w:p w:rsidR="00145FC8" w:rsidRPr="00876134" w:rsidRDefault="00145FC8" w:rsidP="003B23CA">
      <w:pPr>
        <w:pStyle w:val="BodyTextIndent"/>
        <w:spacing w:before="60" w:after="60"/>
        <w:ind w:left="0" w:firstLine="720"/>
        <w:jc w:val="both"/>
        <w:rPr>
          <w:b/>
        </w:rPr>
      </w:pPr>
      <w:r w:rsidRPr="00876134">
        <w:rPr>
          <w:b/>
          <w:bCs/>
        </w:rPr>
        <w:t xml:space="preserve">Điều 4. </w:t>
      </w:r>
      <w:r w:rsidRPr="00876134">
        <w:rPr>
          <w:b/>
        </w:rPr>
        <w:t>Tổ chức thực hiện</w:t>
      </w:r>
    </w:p>
    <w:p w:rsidR="00D6345B" w:rsidRDefault="00145FC8" w:rsidP="003B23CA">
      <w:pPr>
        <w:pStyle w:val="BodyTextIndent"/>
        <w:spacing w:before="60" w:after="60"/>
        <w:ind w:left="0" w:firstLine="720"/>
        <w:jc w:val="both"/>
        <w:rPr>
          <w:spacing w:val="-2"/>
          <w:lang w:val="nl-NL"/>
        </w:rPr>
      </w:pPr>
      <w:r w:rsidRPr="004073A4">
        <w:rPr>
          <w:spacing w:val="-2"/>
        </w:rPr>
        <w:t xml:space="preserve">1. </w:t>
      </w:r>
      <w:r w:rsidR="00E14B60" w:rsidRPr="004073A4">
        <w:rPr>
          <w:spacing w:val="-2"/>
        </w:rPr>
        <w:t xml:space="preserve">Các </w:t>
      </w:r>
      <w:r w:rsidR="001F42FF" w:rsidRPr="004073A4">
        <w:rPr>
          <w:spacing w:val="-2"/>
        </w:rPr>
        <w:t>cơ quan, đơn vị</w:t>
      </w:r>
      <w:r w:rsidR="009F0DE8" w:rsidRPr="004073A4">
        <w:rPr>
          <w:spacing w:val="-2"/>
          <w:lang w:val="nl-NL"/>
        </w:rPr>
        <w:t xml:space="preserve"> </w:t>
      </w:r>
      <w:r w:rsidRPr="004073A4">
        <w:rPr>
          <w:spacing w:val="-2"/>
          <w:lang w:val="nl-NL"/>
        </w:rPr>
        <w:t>có trách nhiệm</w:t>
      </w:r>
      <w:r w:rsidR="00D6345B">
        <w:rPr>
          <w:spacing w:val="-2"/>
          <w:lang w:val="nl-NL"/>
        </w:rPr>
        <w:t xml:space="preserve"> t</w:t>
      </w:r>
      <w:r w:rsidRPr="004073A4">
        <w:rPr>
          <w:spacing w:val="-2"/>
          <w:lang w:val="nl-NL"/>
        </w:rPr>
        <w:t xml:space="preserve">uân thủ đúng quy định về tiêu chuẩn, định mức tại Quyết định </w:t>
      </w:r>
      <w:r w:rsidRPr="006373A9">
        <w:rPr>
          <w:spacing w:val="-2"/>
          <w:lang w:val="nl-NL"/>
        </w:rPr>
        <w:t>này</w:t>
      </w:r>
      <w:r w:rsidR="006D4135" w:rsidRPr="006373A9">
        <w:rPr>
          <w:spacing w:val="-2"/>
          <w:lang w:val="nl-NL"/>
        </w:rPr>
        <w:t xml:space="preserve"> (khuyến khích sử dụng xe ô tô giảm phát thải, thân thiện môi trường)</w:t>
      </w:r>
      <w:r w:rsidRPr="006373A9">
        <w:rPr>
          <w:spacing w:val="-2"/>
          <w:lang w:val="nl-NL"/>
        </w:rPr>
        <w:t>; đảm bảo nguyên tắc trang bị, mua sắm</w:t>
      </w:r>
      <w:r w:rsidR="00B9222E">
        <w:rPr>
          <w:spacing w:val="-2"/>
          <w:lang w:val="nl-NL"/>
        </w:rPr>
        <w:t>,</w:t>
      </w:r>
      <w:r w:rsidRPr="006373A9">
        <w:rPr>
          <w:spacing w:val="-2"/>
          <w:lang w:val="nl-NL"/>
        </w:rPr>
        <w:t xml:space="preserve"> quản lý, sử dụng </w:t>
      </w:r>
      <w:r w:rsidR="00D6345B">
        <w:rPr>
          <w:spacing w:val="-2"/>
          <w:lang w:val="nl-NL"/>
        </w:rPr>
        <w:t xml:space="preserve">và </w:t>
      </w:r>
      <w:r w:rsidR="00D6345B">
        <w:rPr>
          <w:shd w:val="clear" w:color="auto" w:fill="FFFFFF"/>
        </w:rPr>
        <w:t>t</w:t>
      </w:r>
      <w:r w:rsidR="00D6345B" w:rsidRPr="00FF5774">
        <w:rPr>
          <w:shd w:val="clear" w:color="auto" w:fill="FFFFFF"/>
        </w:rPr>
        <w:t xml:space="preserve">hực hiện việc sắp xếp lại, xử lý xe ô tô </w:t>
      </w:r>
      <w:r w:rsidR="00D6345B">
        <w:rPr>
          <w:shd w:val="clear" w:color="auto" w:fill="FFFFFF"/>
        </w:rPr>
        <w:t xml:space="preserve">chuyên dùng </w:t>
      </w:r>
      <w:r w:rsidR="00D6345B" w:rsidRPr="006373A9">
        <w:rPr>
          <w:spacing w:val="-2"/>
          <w:lang w:val="nl-NL"/>
        </w:rPr>
        <w:t xml:space="preserve">theo quy định của pháp luật về quản lý, sử dụng tài sản công và các văn bản pháp luật khác có </w:t>
      </w:r>
      <w:r w:rsidR="00D6345B" w:rsidRPr="004073A4">
        <w:rPr>
          <w:spacing w:val="-2"/>
          <w:lang w:val="nl-NL"/>
        </w:rPr>
        <w:t>liên quan</w:t>
      </w:r>
      <w:r w:rsidR="00D6345B">
        <w:rPr>
          <w:spacing w:val="-2"/>
          <w:lang w:val="nl-NL"/>
        </w:rPr>
        <w:t>.</w:t>
      </w:r>
    </w:p>
    <w:p w:rsidR="006D4135" w:rsidRDefault="006060EB" w:rsidP="003B23CA">
      <w:pPr>
        <w:pStyle w:val="BodyTextIndent"/>
        <w:spacing w:before="60" w:after="60"/>
        <w:ind w:left="0" w:firstLine="720"/>
        <w:jc w:val="both"/>
        <w:rPr>
          <w:lang w:val="nl-NL"/>
        </w:rPr>
      </w:pPr>
      <w:r>
        <w:rPr>
          <w:lang w:val="nl-NL"/>
        </w:rPr>
        <w:t>2</w:t>
      </w:r>
      <w:r w:rsidR="00145FC8" w:rsidRPr="00BB355E">
        <w:rPr>
          <w:lang w:val="nl-NL"/>
        </w:rPr>
        <w:t xml:space="preserve">. </w:t>
      </w:r>
      <w:r w:rsidR="00D6345B" w:rsidRPr="001E0CBF">
        <w:t xml:space="preserve">Kho bạc Nhà nước </w:t>
      </w:r>
      <w:r w:rsidR="00D6345B">
        <w:t>Khu vực II: p</w:t>
      </w:r>
      <w:r w:rsidR="00D6345B" w:rsidRPr="00D6345B">
        <w:t>hối hợp, thực hiện kiểm soát chi đối với các nội dung liên quan đến xe ô tô công của các cơ quan, tổ chức, đơn vị theo đúng quy định pháp luật</w:t>
      </w:r>
      <w:r w:rsidR="00145FC8" w:rsidRPr="00BB355E">
        <w:rPr>
          <w:lang w:val="nl-NL"/>
        </w:rPr>
        <w:t>.</w:t>
      </w:r>
    </w:p>
    <w:p w:rsidR="006060EB" w:rsidRPr="006060EB" w:rsidRDefault="006060EB" w:rsidP="003B23CA">
      <w:pPr>
        <w:spacing w:before="60" w:after="60"/>
        <w:ind w:firstLine="709"/>
        <w:jc w:val="both"/>
        <w:rPr>
          <w:rFonts w:ascii="Times New Roman" w:hAnsi="Times New Roman"/>
          <w:sz w:val="28"/>
          <w:szCs w:val="28"/>
        </w:rPr>
      </w:pPr>
      <w:r w:rsidRPr="006060EB">
        <w:rPr>
          <w:rFonts w:ascii="Times New Roman" w:hAnsi="Times New Roman"/>
          <w:sz w:val="28"/>
          <w:szCs w:val="28"/>
        </w:rPr>
        <w:t>3. Trong quá trình thực hiện, nếu có phát sinh vướng mắc, các cơ quan, đơn vị phản ánh kịp thời về Sở Tài chính để được hướng dẫn; trường hợp vượt thẩm quyền, báo cáo Ủy ban nhân dân Thành phố xem xét, quyết định.</w:t>
      </w:r>
    </w:p>
    <w:p w:rsidR="00145FC8" w:rsidRPr="00876134" w:rsidRDefault="00145FC8" w:rsidP="003B23CA">
      <w:pPr>
        <w:pStyle w:val="BodyTextIndent"/>
        <w:spacing w:before="60" w:after="60"/>
        <w:ind w:left="0" w:firstLine="720"/>
        <w:jc w:val="both"/>
        <w:rPr>
          <w:b/>
        </w:rPr>
      </w:pPr>
      <w:r w:rsidRPr="00876134">
        <w:rPr>
          <w:b/>
          <w:bCs/>
        </w:rPr>
        <w:t xml:space="preserve">Điều 5. </w:t>
      </w:r>
      <w:r w:rsidRPr="00876134">
        <w:rPr>
          <w:b/>
        </w:rPr>
        <w:t>Hiệu lực thi hành</w:t>
      </w:r>
    </w:p>
    <w:p w:rsidR="00174EA0" w:rsidRDefault="00145FC8" w:rsidP="003B23CA">
      <w:pPr>
        <w:pStyle w:val="BodyTextIndent"/>
        <w:spacing w:before="60" w:after="60"/>
        <w:ind w:left="0" w:firstLine="720"/>
        <w:jc w:val="both"/>
        <w:rPr>
          <w:spacing w:val="-2"/>
        </w:rPr>
      </w:pPr>
      <w:r w:rsidRPr="006373A9">
        <w:rPr>
          <w:spacing w:val="-2"/>
        </w:rPr>
        <w:t>1. Quyết định này có hiệu lực kể từ ngày … tháng … năm 202</w:t>
      </w:r>
      <w:r w:rsidR="00174EA0">
        <w:rPr>
          <w:spacing w:val="-2"/>
        </w:rPr>
        <w:t>6</w:t>
      </w:r>
      <w:r w:rsidR="008D2C63" w:rsidRPr="006373A9">
        <w:rPr>
          <w:spacing w:val="-2"/>
        </w:rPr>
        <w:t xml:space="preserve">. </w:t>
      </w:r>
    </w:p>
    <w:p w:rsidR="00145FC8" w:rsidRPr="006F1DE6" w:rsidRDefault="00174EA0" w:rsidP="003B23CA">
      <w:pPr>
        <w:pStyle w:val="BodyTextIndent"/>
        <w:spacing w:before="60" w:after="60"/>
        <w:ind w:left="0" w:firstLine="720"/>
        <w:jc w:val="both"/>
        <w:rPr>
          <w:bCs/>
          <w:spacing w:val="-2"/>
        </w:rPr>
      </w:pPr>
      <w:r>
        <w:rPr>
          <w:spacing w:val="-2"/>
        </w:rPr>
        <w:t xml:space="preserve">2. </w:t>
      </w:r>
      <w:r w:rsidR="004D185D" w:rsidRPr="006373A9">
        <w:rPr>
          <w:spacing w:val="-2"/>
        </w:rPr>
        <w:t xml:space="preserve">Quyết định </w:t>
      </w:r>
      <w:r w:rsidR="004D185D" w:rsidRPr="006373A9">
        <w:rPr>
          <w:bCs/>
          <w:spacing w:val="-2"/>
        </w:rPr>
        <w:t xml:space="preserve">số 19/2019/QĐ-UBND ngày 07 tháng 8 năm 2019 </w:t>
      </w:r>
      <w:r w:rsidR="00C22EC1">
        <w:rPr>
          <w:bCs/>
          <w:spacing w:val="-2"/>
        </w:rPr>
        <w:t xml:space="preserve">của Ủy ban nhân dân Thành phố Hồ Chí Minh </w:t>
      </w:r>
      <w:r w:rsidR="002C3BC0" w:rsidRPr="006373A9">
        <w:rPr>
          <w:bCs/>
          <w:spacing w:val="-2"/>
        </w:rPr>
        <w:t>về ban hành tiêu chuẩn, định mức sử dụng xe ô tô chuyên dùng tại các cơ quan, tổ chức, đơn vị thuộc phạm vi quản lý của Thành phố và quận huyện trên địa bàn Thành phố Hồ Chí Minh</w:t>
      </w:r>
      <w:r w:rsidR="00C22EC1">
        <w:rPr>
          <w:bCs/>
          <w:spacing w:val="-2"/>
        </w:rPr>
        <w:t>;</w:t>
      </w:r>
      <w:r w:rsidR="002C3BC0" w:rsidRPr="006373A9">
        <w:rPr>
          <w:bCs/>
          <w:spacing w:val="-2"/>
        </w:rPr>
        <w:t xml:space="preserve"> </w:t>
      </w:r>
      <w:r w:rsidR="004D185D" w:rsidRPr="006373A9">
        <w:rPr>
          <w:bCs/>
          <w:spacing w:val="-2"/>
        </w:rPr>
        <w:t xml:space="preserve">Quyết định số 2650/QĐ-UBND ngày 28 tháng 7 năm 2020 </w:t>
      </w:r>
      <w:r w:rsidR="00C22EC1">
        <w:rPr>
          <w:bCs/>
          <w:spacing w:val="-2"/>
        </w:rPr>
        <w:t xml:space="preserve">của Ủy ban nhân dân Thành phố Hồ Chí Minh </w:t>
      </w:r>
      <w:r w:rsidR="006E42BA" w:rsidRPr="006373A9">
        <w:rPr>
          <w:bCs/>
          <w:spacing w:val="-2"/>
        </w:rPr>
        <w:t xml:space="preserve">về sửa đổi, bổ sung một số điều của Quyết định số 19/2019/QĐ-UBND ngày 07 tháng 8 năm 2019 của Ủy ban nhân dân Thành phố </w:t>
      </w:r>
      <w:r w:rsidR="00C22EC1">
        <w:rPr>
          <w:bCs/>
          <w:spacing w:val="-2"/>
        </w:rPr>
        <w:t xml:space="preserve">Hồ Chí Minh; </w:t>
      </w:r>
      <w:r w:rsidR="00C22EC1">
        <w:t>Quyết định số 3945/QĐ-UBND ngày 31</w:t>
      </w:r>
      <w:r w:rsidR="00AA117D">
        <w:t xml:space="preserve"> tháng </w:t>
      </w:r>
      <w:r w:rsidR="00C22EC1">
        <w:t>12</w:t>
      </w:r>
      <w:r w:rsidR="00AA117D">
        <w:t xml:space="preserve"> năm </w:t>
      </w:r>
      <w:r w:rsidR="00C22EC1">
        <w:t xml:space="preserve">2024 </w:t>
      </w:r>
      <w:r w:rsidR="00AA117D">
        <w:t xml:space="preserve">của Ủy ban nhân dân tỉnh Bình Dương </w:t>
      </w:r>
      <w:r w:rsidR="00C22EC1">
        <w:t>về tiêu chuẩn, định mức xe ô tô chuyên dùng trang bị cho cơ quan, tổ chức, đơn vị thuộc phạm vi quản lý của tỉnh Bình Dương</w:t>
      </w:r>
      <w:r w:rsidR="006F1DE6">
        <w:t xml:space="preserve">; </w:t>
      </w:r>
      <w:r w:rsidR="006F1DE6" w:rsidRPr="006F1DE6">
        <w:t>Quyết định số 10/2020/QĐ-UBND ngày 18</w:t>
      </w:r>
      <w:r w:rsidR="006F1DE6">
        <w:t xml:space="preserve"> tháng </w:t>
      </w:r>
      <w:r w:rsidR="006F1DE6" w:rsidRPr="006F1DE6">
        <w:t>6</w:t>
      </w:r>
      <w:r w:rsidR="006F1DE6">
        <w:t xml:space="preserve"> năm </w:t>
      </w:r>
      <w:r w:rsidR="006F1DE6" w:rsidRPr="006F1DE6">
        <w:t xml:space="preserve">2020 </w:t>
      </w:r>
      <w:r w:rsidR="006F1DE6">
        <w:t>của Ủy ban nhân dân tỉnh Bà Rịa – Vũng Tàu q</w:t>
      </w:r>
      <w:r w:rsidR="006F1DE6" w:rsidRPr="006F1DE6">
        <w:t>uy định tiêu chuẩn, định mức sử dụng xe ô tô chuyên dùng trang bị cho c</w:t>
      </w:r>
      <w:r w:rsidR="006F1DE6" w:rsidRPr="006F1DE6">
        <w:rPr>
          <w:rFonts w:hint="eastAsia"/>
        </w:rPr>
        <w:t>ơ</w:t>
      </w:r>
      <w:r w:rsidR="006F1DE6" w:rsidRPr="006F1DE6">
        <w:t xml:space="preserve"> quan, tổ chức, đ</w:t>
      </w:r>
      <w:r w:rsidR="006F1DE6" w:rsidRPr="006F1DE6">
        <w:rPr>
          <w:rFonts w:hint="eastAsia"/>
        </w:rPr>
        <w:t>ơ</w:t>
      </w:r>
      <w:r w:rsidR="006F1DE6" w:rsidRPr="006F1DE6">
        <w:t>n vị trên địa bàn tỉnh Bà Rịa – Vũng Tàu và Quyết định số 16/2021/QĐ-UBND ngày 27</w:t>
      </w:r>
      <w:r w:rsidR="006F1DE6">
        <w:t xml:space="preserve"> tháng </w:t>
      </w:r>
      <w:r w:rsidR="006F1DE6" w:rsidRPr="006F1DE6">
        <w:t>9</w:t>
      </w:r>
      <w:r w:rsidR="006F1DE6">
        <w:t xml:space="preserve"> năm </w:t>
      </w:r>
      <w:r w:rsidR="006F1DE6" w:rsidRPr="006F1DE6">
        <w:t>2021</w:t>
      </w:r>
      <w:r w:rsidR="006F1DE6">
        <w:t xml:space="preserve"> của Ủy ban nhân dân tỉnh Bà Rịa – Vũng Tàu</w:t>
      </w:r>
      <w:r w:rsidR="006F1DE6" w:rsidRPr="006F1DE6">
        <w:t xml:space="preserve"> </w:t>
      </w:r>
      <w:r w:rsidR="006F1DE6">
        <w:t>b</w:t>
      </w:r>
      <w:r w:rsidR="006F1DE6" w:rsidRPr="006F1DE6">
        <w:t>ổ sung tiêu chuẩn, định mức sử dụng xe ô tô chuyên dùng tại Phụ lục ban hành kèm theo Quyết định số 10/2020/QĐ-UB</w:t>
      </w:r>
      <w:r w:rsidR="006F1DE6">
        <w:t>ND</w:t>
      </w:r>
      <w:r w:rsidR="006F1DE6" w:rsidRPr="006F1DE6">
        <w:t xml:space="preserve"> ngày ngày 18 tháng 6 năm 2020 của Ủy ban nhân dân tỉnh Bà Rịa - Vũng Tàu</w:t>
      </w:r>
      <w:r w:rsidR="006F1DE6">
        <w:rPr>
          <w:bCs/>
          <w:spacing w:val="-2"/>
        </w:rPr>
        <w:t xml:space="preserve"> </w:t>
      </w:r>
      <w:r w:rsidR="006E42BA" w:rsidRPr="006373A9">
        <w:rPr>
          <w:bCs/>
          <w:spacing w:val="-2"/>
        </w:rPr>
        <w:t>hết hiệu lực kể từ ngày … tháng … năm 202</w:t>
      </w:r>
      <w:r w:rsidR="006F1DE6">
        <w:rPr>
          <w:bCs/>
          <w:spacing w:val="-2"/>
        </w:rPr>
        <w:t>6</w:t>
      </w:r>
      <w:r w:rsidR="00145FC8" w:rsidRPr="006373A9">
        <w:rPr>
          <w:spacing w:val="-2"/>
        </w:rPr>
        <w:t>.</w:t>
      </w:r>
    </w:p>
    <w:p w:rsidR="00145FC8" w:rsidRDefault="00145FC8" w:rsidP="003B23CA">
      <w:pPr>
        <w:pStyle w:val="BodyTextIndent"/>
        <w:spacing w:before="60" w:after="60"/>
        <w:ind w:left="0" w:firstLine="720"/>
        <w:jc w:val="both"/>
        <w:rPr>
          <w:lang w:val="nl-NL"/>
        </w:rPr>
      </w:pPr>
      <w:r>
        <w:t xml:space="preserve">2. </w:t>
      </w:r>
      <w:r w:rsidR="006F1DE6" w:rsidRPr="006F1DE6">
        <w:rPr>
          <w:bCs/>
        </w:rPr>
        <w:t>Chánh Văn phòng Ủy ban nhân dân Thành phố; Thủ trưởng cơ quan chuyên môn, cơ quan hành chính khác, đơn vị sự nghiệp công lập trực thuộc Ủy ban nhân dân Thành phố; Chủ tịch Ủy ban nhân dân xã, phường, đặc khu và các tổ chức, cá nhân có liên quan chịu trách nhiệm thi hành Quyết định này</w:t>
      </w:r>
      <w:r>
        <w:rPr>
          <w:lang w:val="nl-NL"/>
        </w:rPr>
        <w:t>./.</w:t>
      </w:r>
    </w:p>
    <w:bookmarkEnd w:id="1"/>
    <w:p w:rsidR="00145FC8" w:rsidRPr="009D719F" w:rsidRDefault="00145FC8" w:rsidP="00145FC8">
      <w:pPr>
        <w:pStyle w:val="BodyTextIndent"/>
        <w:spacing w:before="60" w:after="60"/>
        <w:ind w:left="0" w:firstLine="720"/>
        <w:jc w:val="both"/>
      </w:pPr>
    </w:p>
    <w:tbl>
      <w:tblPr>
        <w:tblpPr w:leftFromText="180" w:rightFromText="180" w:vertAnchor="text" w:horzAnchor="margin" w:tblpX="108" w:tblpY="120"/>
        <w:tblW w:w="9648" w:type="dxa"/>
        <w:tblLayout w:type="fixed"/>
        <w:tblLook w:val="0000" w:firstRow="0" w:lastRow="0" w:firstColumn="0" w:lastColumn="0" w:noHBand="0" w:noVBand="0"/>
      </w:tblPr>
      <w:tblGrid>
        <w:gridCol w:w="4111"/>
        <w:gridCol w:w="5537"/>
      </w:tblGrid>
      <w:tr w:rsidR="004073A4" w:rsidRPr="009D719F" w:rsidTr="000A3683">
        <w:trPr>
          <w:trHeight w:val="1134"/>
        </w:trPr>
        <w:tc>
          <w:tcPr>
            <w:tcW w:w="4111" w:type="dxa"/>
          </w:tcPr>
          <w:p w:rsidR="004073A4" w:rsidRPr="000A3683" w:rsidRDefault="004073A4" w:rsidP="000A3683">
            <w:pPr>
              <w:rPr>
                <w:rFonts w:ascii="Times New Roman" w:hAnsi="Times New Roman"/>
                <w:b/>
                <w:i/>
                <w:sz w:val="22"/>
                <w:szCs w:val="22"/>
              </w:rPr>
            </w:pPr>
            <w:r w:rsidRPr="000A3683">
              <w:rPr>
                <w:rFonts w:ascii="Times New Roman" w:hAnsi="Times New Roman"/>
                <w:b/>
                <w:i/>
                <w:sz w:val="22"/>
                <w:szCs w:val="22"/>
              </w:rPr>
              <w:t>Nơi nhận:</w:t>
            </w:r>
          </w:p>
          <w:p w:rsidR="004F0D1F" w:rsidRPr="004F0D1F" w:rsidRDefault="004F0D1F" w:rsidP="004F0D1F">
            <w:pPr>
              <w:rPr>
                <w:rFonts w:ascii="Times New Roman" w:hAnsi="Times New Roman"/>
                <w:sz w:val="20"/>
                <w:szCs w:val="20"/>
                <w:lang w:val="vi-VN"/>
              </w:rPr>
            </w:pPr>
            <w:r>
              <w:rPr>
                <w:rFonts w:ascii="Times New Roman" w:hAnsi="Times New Roman"/>
                <w:sz w:val="20"/>
                <w:szCs w:val="20"/>
              </w:rPr>
              <w:t xml:space="preserve">- </w:t>
            </w:r>
            <w:r w:rsidRPr="004F0D1F">
              <w:rPr>
                <w:rFonts w:ascii="Times New Roman" w:hAnsi="Times New Roman"/>
                <w:sz w:val="20"/>
                <w:szCs w:val="20"/>
              </w:rPr>
              <w:t xml:space="preserve">Như điều </w:t>
            </w:r>
            <w:r>
              <w:rPr>
                <w:rFonts w:ascii="Times New Roman" w:hAnsi="Times New Roman"/>
                <w:sz w:val="20"/>
                <w:szCs w:val="20"/>
              </w:rPr>
              <w:t>5</w:t>
            </w:r>
            <w:r w:rsidRPr="004F0D1F">
              <w:rPr>
                <w:rFonts w:ascii="Times New Roman" w:hAnsi="Times New Roman"/>
                <w:sz w:val="20"/>
                <w:szCs w:val="20"/>
              </w:rPr>
              <w:t>;</w:t>
            </w:r>
            <w:r w:rsidRPr="004F0D1F">
              <w:rPr>
                <w:rFonts w:ascii="Times New Roman" w:hAnsi="Times New Roman"/>
                <w:sz w:val="20"/>
                <w:szCs w:val="20"/>
              </w:rPr>
              <w:br/>
            </w:r>
            <w:r w:rsidRPr="004F0D1F">
              <w:rPr>
                <w:rFonts w:ascii="Times New Roman" w:hAnsi="Times New Roman"/>
                <w:sz w:val="20"/>
                <w:szCs w:val="20"/>
                <w:lang w:val="vi-VN"/>
              </w:rPr>
              <w:t>- Bộ Tài chính;</w:t>
            </w:r>
            <w:r w:rsidRPr="004F0D1F">
              <w:rPr>
                <w:rFonts w:ascii="Times New Roman" w:hAnsi="Times New Roman"/>
                <w:sz w:val="20"/>
                <w:szCs w:val="20"/>
                <w:lang w:val="vi-VN"/>
              </w:rPr>
              <w:br/>
              <w:t xml:space="preserve">- Cục </w:t>
            </w:r>
            <w:r w:rsidRPr="004F0D1F">
              <w:rPr>
                <w:rFonts w:ascii="Times New Roman" w:hAnsi="Times New Roman"/>
                <w:sz w:val="20"/>
                <w:szCs w:val="20"/>
              </w:rPr>
              <w:t>KTVB&amp;QLXLVPHC</w:t>
            </w:r>
            <w:r w:rsidRPr="004F0D1F">
              <w:rPr>
                <w:rFonts w:ascii="Times New Roman" w:hAnsi="Times New Roman"/>
                <w:sz w:val="20"/>
                <w:szCs w:val="20"/>
                <w:lang w:val="vi-VN"/>
              </w:rPr>
              <w:t>-Bộ Tư pháp;</w:t>
            </w:r>
            <w:r w:rsidRPr="004F0D1F">
              <w:rPr>
                <w:rFonts w:ascii="Times New Roman" w:hAnsi="Times New Roman"/>
                <w:sz w:val="20"/>
                <w:szCs w:val="20"/>
                <w:lang w:val="vi-VN"/>
              </w:rPr>
              <w:br/>
              <w:t>- Thường trực Thành ủy;</w:t>
            </w:r>
            <w:r w:rsidRPr="004F0D1F">
              <w:rPr>
                <w:rFonts w:ascii="Times New Roman" w:hAnsi="Times New Roman"/>
                <w:sz w:val="20"/>
                <w:szCs w:val="20"/>
                <w:lang w:val="vi-VN"/>
              </w:rPr>
              <w:br/>
              <w:t>- Đoàn đại biểu Quốc hội;</w:t>
            </w:r>
            <w:r w:rsidRPr="004F0D1F">
              <w:rPr>
                <w:rFonts w:ascii="Times New Roman" w:hAnsi="Times New Roman"/>
                <w:sz w:val="20"/>
                <w:szCs w:val="20"/>
                <w:lang w:val="vi-VN"/>
              </w:rPr>
              <w:br/>
              <w:t>- TT.HĐND Thành phố;</w:t>
            </w:r>
            <w:r w:rsidRPr="004F0D1F">
              <w:rPr>
                <w:rFonts w:ascii="Times New Roman" w:hAnsi="Times New Roman"/>
                <w:sz w:val="20"/>
                <w:szCs w:val="20"/>
                <w:lang w:val="vi-VN"/>
              </w:rPr>
              <w:br/>
              <w:t xml:space="preserve">- </w:t>
            </w:r>
            <w:r w:rsidRPr="004F0D1F">
              <w:rPr>
                <w:rFonts w:ascii="Times New Roman" w:hAnsi="Times New Roman"/>
                <w:sz w:val="20"/>
                <w:szCs w:val="20"/>
              </w:rPr>
              <w:t>TT.</w:t>
            </w:r>
            <w:r w:rsidRPr="004F0D1F">
              <w:rPr>
                <w:rFonts w:ascii="Times New Roman" w:hAnsi="Times New Roman"/>
                <w:sz w:val="20"/>
                <w:szCs w:val="20"/>
                <w:lang w:val="vi-VN"/>
              </w:rPr>
              <w:t>UBND Thành phố;</w:t>
            </w:r>
          </w:p>
          <w:p w:rsidR="004F0D1F" w:rsidRPr="004F0D1F" w:rsidRDefault="004F0D1F" w:rsidP="004F0D1F">
            <w:pPr>
              <w:rPr>
                <w:rFonts w:ascii="Times New Roman" w:hAnsi="Times New Roman"/>
                <w:sz w:val="20"/>
                <w:szCs w:val="20"/>
              </w:rPr>
            </w:pPr>
            <w:r w:rsidRPr="004F0D1F">
              <w:rPr>
                <w:rFonts w:ascii="Times New Roman" w:hAnsi="Times New Roman"/>
                <w:sz w:val="20"/>
                <w:szCs w:val="20"/>
              </w:rPr>
              <w:t>- Các sở, ban, ngành Thành phố;</w:t>
            </w:r>
          </w:p>
          <w:p w:rsidR="000A3683" w:rsidRPr="000A3683" w:rsidRDefault="004F0D1F" w:rsidP="004F0D1F">
            <w:pPr>
              <w:rPr>
                <w:rFonts w:ascii="Times New Roman" w:hAnsi="Times New Roman"/>
                <w:i/>
              </w:rPr>
            </w:pPr>
            <w:r w:rsidRPr="004F0D1F">
              <w:rPr>
                <w:rFonts w:ascii="Times New Roman" w:hAnsi="Times New Roman"/>
                <w:sz w:val="20"/>
                <w:szCs w:val="20"/>
              </w:rPr>
              <w:t>- UBND các phường, xã, đặc khu;</w:t>
            </w:r>
            <w:r w:rsidRPr="004F0D1F">
              <w:rPr>
                <w:rFonts w:ascii="Times New Roman" w:hAnsi="Times New Roman"/>
                <w:sz w:val="20"/>
                <w:szCs w:val="20"/>
                <w:lang w:val="vi-VN"/>
              </w:rPr>
              <w:br/>
              <w:t xml:space="preserve">- Trung tâm </w:t>
            </w:r>
            <w:r w:rsidRPr="004F0D1F">
              <w:rPr>
                <w:rFonts w:ascii="Times New Roman" w:hAnsi="Times New Roman"/>
                <w:sz w:val="20"/>
                <w:szCs w:val="20"/>
              </w:rPr>
              <w:t>Thông tin điện tử</w:t>
            </w:r>
            <w:r w:rsidRPr="004F0D1F">
              <w:rPr>
                <w:rFonts w:ascii="Times New Roman" w:hAnsi="Times New Roman"/>
                <w:sz w:val="20"/>
                <w:szCs w:val="20"/>
                <w:lang w:val="vi-VN"/>
              </w:rPr>
              <w:t xml:space="preserve"> Thành phố;</w:t>
            </w:r>
            <w:r w:rsidRPr="004F0D1F">
              <w:rPr>
                <w:rFonts w:ascii="Times New Roman" w:hAnsi="Times New Roman"/>
                <w:sz w:val="20"/>
                <w:szCs w:val="20"/>
                <w:lang w:val="vi-VN"/>
              </w:rPr>
              <w:br/>
              <w:t>- Lưu: VT, (KT/…)(…)</w:t>
            </w:r>
          </w:p>
        </w:tc>
        <w:tc>
          <w:tcPr>
            <w:tcW w:w="5537" w:type="dxa"/>
          </w:tcPr>
          <w:p w:rsidR="004073A4" w:rsidRDefault="004073A4" w:rsidP="004073A4">
            <w:pPr>
              <w:spacing w:line="264" w:lineRule="auto"/>
              <w:jc w:val="center"/>
              <w:rPr>
                <w:rFonts w:ascii="Times New Roman" w:hAnsi="Times New Roman"/>
                <w:b/>
                <w:sz w:val="28"/>
                <w:szCs w:val="28"/>
              </w:rPr>
            </w:pPr>
            <w:r>
              <w:rPr>
                <w:rFonts w:ascii="Times New Roman" w:hAnsi="Times New Roman"/>
                <w:b/>
                <w:sz w:val="28"/>
                <w:szCs w:val="28"/>
              </w:rPr>
              <w:t xml:space="preserve">TM. ỦY BAN NHÂN DÂN </w:t>
            </w:r>
          </w:p>
          <w:p w:rsidR="004073A4" w:rsidRDefault="004073A4" w:rsidP="004073A4">
            <w:pPr>
              <w:spacing w:line="264" w:lineRule="auto"/>
              <w:jc w:val="center"/>
              <w:rPr>
                <w:rFonts w:ascii="Times New Roman" w:hAnsi="Times New Roman"/>
                <w:b/>
                <w:sz w:val="28"/>
                <w:szCs w:val="28"/>
              </w:rPr>
            </w:pPr>
            <w:r>
              <w:rPr>
                <w:rFonts w:ascii="Times New Roman" w:hAnsi="Times New Roman"/>
                <w:b/>
                <w:sz w:val="28"/>
                <w:szCs w:val="28"/>
              </w:rPr>
              <w:t xml:space="preserve">KT. </w:t>
            </w:r>
            <w:r w:rsidRPr="009D719F">
              <w:rPr>
                <w:rFonts w:ascii="Times New Roman" w:hAnsi="Times New Roman"/>
                <w:b/>
                <w:sz w:val="28"/>
                <w:szCs w:val="28"/>
              </w:rPr>
              <w:t>CHỦ TỊCH</w:t>
            </w:r>
          </w:p>
          <w:p w:rsidR="004073A4" w:rsidRDefault="004073A4" w:rsidP="004073A4">
            <w:pPr>
              <w:spacing w:line="264" w:lineRule="auto"/>
              <w:jc w:val="center"/>
              <w:rPr>
                <w:rFonts w:ascii="Times New Roman" w:hAnsi="Times New Roman"/>
                <w:b/>
                <w:sz w:val="28"/>
                <w:szCs w:val="28"/>
              </w:rPr>
            </w:pPr>
          </w:p>
          <w:p w:rsidR="004073A4" w:rsidRDefault="004073A4" w:rsidP="004073A4">
            <w:pPr>
              <w:spacing w:line="264" w:lineRule="auto"/>
              <w:jc w:val="center"/>
              <w:rPr>
                <w:rFonts w:ascii="Times New Roman" w:hAnsi="Times New Roman"/>
                <w:b/>
                <w:sz w:val="28"/>
                <w:szCs w:val="28"/>
              </w:rPr>
            </w:pPr>
          </w:p>
          <w:p w:rsidR="004073A4" w:rsidRDefault="004073A4" w:rsidP="004073A4">
            <w:pPr>
              <w:spacing w:line="264" w:lineRule="auto"/>
              <w:jc w:val="center"/>
              <w:rPr>
                <w:rFonts w:ascii="Times New Roman" w:hAnsi="Times New Roman"/>
                <w:b/>
                <w:sz w:val="28"/>
                <w:szCs w:val="28"/>
              </w:rPr>
            </w:pPr>
          </w:p>
          <w:p w:rsidR="004073A4" w:rsidRDefault="004073A4" w:rsidP="004073A4">
            <w:pPr>
              <w:spacing w:line="264" w:lineRule="auto"/>
              <w:jc w:val="center"/>
              <w:rPr>
                <w:rFonts w:ascii="Times New Roman" w:hAnsi="Times New Roman"/>
                <w:b/>
                <w:sz w:val="28"/>
                <w:szCs w:val="28"/>
              </w:rPr>
            </w:pPr>
          </w:p>
          <w:p w:rsidR="004073A4" w:rsidRDefault="004073A4" w:rsidP="004073A4">
            <w:pPr>
              <w:spacing w:line="264" w:lineRule="auto"/>
              <w:jc w:val="center"/>
              <w:rPr>
                <w:rFonts w:ascii="Times New Roman" w:hAnsi="Times New Roman"/>
                <w:b/>
                <w:sz w:val="28"/>
                <w:szCs w:val="28"/>
              </w:rPr>
            </w:pPr>
          </w:p>
          <w:p w:rsidR="004073A4" w:rsidRPr="009D719F" w:rsidRDefault="004073A4" w:rsidP="004073A4">
            <w:pPr>
              <w:spacing w:line="264" w:lineRule="auto"/>
              <w:jc w:val="center"/>
              <w:rPr>
                <w:rFonts w:ascii="Times New Roman" w:hAnsi="Times New Roman"/>
                <w:b/>
              </w:rPr>
            </w:pPr>
          </w:p>
          <w:p w:rsidR="004073A4" w:rsidRPr="009D719F" w:rsidRDefault="004073A4" w:rsidP="004073A4">
            <w:pPr>
              <w:tabs>
                <w:tab w:val="left" w:pos="3860"/>
              </w:tabs>
              <w:spacing w:line="264" w:lineRule="auto"/>
              <w:rPr>
                <w:rFonts w:ascii="Times New Roman" w:hAnsi="Times New Roman"/>
                <w:b/>
              </w:rPr>
            </w:pPr>
          </w:p>
        </w:tc>
      </w:tr>
    </w:tbl>
    <w:p w:rsidR="00145FC8" w:rsidRDefault="00145FC8" w:rsidP="00145FC8">
      <w:pPr>
        <w:spacing w:before="120"/>
        <w:jc w:val="center"/>
        <w:rPr>
          <w:rFonts w:ascii="Times New Roman" w:hAnsi="Times New Roman"/>
          <w:b/>
          <w:sz w:val="28"/>
          <w:szCs w:val="28"/>
          <w:lang w:val="nl-NL"/>
        </w:rPr>
        <w:sectPr w:rsidR="00145FC8" w:rsidSect="00825505">
          <w:pgSz w:w="11907" w:h="16839" w:code="9"/>
          <w:pgMar w:top="1134" w:right="1107" w:bottom="1276" w:left="1440" w:header="720" w:footer="720" w:gutter="0"/>
          <w:cols w:space="720"/>
          <w:titlePg/>
          <w:docGrid w:linePitch="360"/>
        </w:sectPr>
      </w:pPr>
    </w:p>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p w:rsidR="00145FC8" w:rsidRDefault="00145FC8"/>
    <w:sectPr w:rsidR="00145FC8" w:rsidSect="00C977BB">
      <w:pgSz w:w="11907" w:h="16840" w:code="9"/>
      <w:pgMar w:top="1134" w:right="1134" w:bottom="993" w:left="1701"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3401D"/>
    <w:multiLevelType w:val="hybridMultilevel"/>
    <w:tmpl w:val="DA8A8BAE"/>
    <w:lvl w:ilvl="0" w:tplc="FFFFFFFF">
      <w:numFmt w:val="bullet"/>
      <w:lvlText w:val="-"/>
      <w:lvlJc w:val="left"/>
      <w:pPr>
        <w:tabs>
          <w:tab w:val="num" w:pos="720"/>
        </w:tabs>
        <w:ind w:left="720" w:hanging="360"/>
      </w:pPr>
      <w:rPr>
        <w:rFonts w:ascii="Times New Roman" w:eastAsia="Times New Roman" w:hAnsi="Times New Roman" w:cs="Times New Roman"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C8"/>
    <w:rsid w:val="000A3683"/>
    <w:rsid w:val="000B26A0"/>
    <w:rsid w:val="000E2E0F"/>
    <w:rsid w:val="00145FC8"/>
    <w:rsid w:val="00174EA0"/>
    <w:rsid w:val="001A0388"/>
    <w:rsid w:val="001F0763"/>
    <w:rsid w:val="001F13C7"/>
    <w:rsid w:val="001F42FF"/>
    <w:rsid w:val="00224359"/>
    <w:rsid w:val="0025199A"/>
    <w:rsid w:val="00292A33"/>
    <w:rsid w:val="002A1810"/>
    <w:rsid w:val="002B0DD7"/>
    <w:rsid w:val="002C2E56"/>
    <w:rsid w:val="002C3BC0"/>
    <w:rsid w:val="00315F24"/>
    <w:rsid w:val="00323D40"/>
    <w:rsid w:val="00360EE1"/>
    <w:rsid w:val="003A6DA8"/>
    <w:rsid w:val="003B23CA"/>
    <w:rsid w:val="004073A4"/>
    <w:rsid w:val="00483E3E"/>
    <w:rsid w:val="004D185D"/>
    <w:rsid w:val="004F0D1F"/>
    <w:rsid w:val="00537AF1"/>
    <w:rsid w:val="00541018"/>
    <w:rsid w:val="00567259"/>
    <w:rsid w:val="00570312"/>
    <w:rsid w:val="005B2601"/>
    <w:rsid w:val="006060EB"/>
    <w:rsid w:val="0061575D"/>
    <w:rsid w:val="006373A9"/>
    <w:rsid w:val="00656128"/>
    <w:rsid w:val="006B0A46"/>
    <w:rsid w:val="006C529F"/>
    <w:rsid w:val="006D4135"/>
    <w:rsid w:val="006E42BA"/>
    <w:rsid w:val="006F1DE6"/>
    <w:rsid w:val="0070727F"/>
    <w:rsid w:val="0082423B"/>
    <w:rsid w:val="00825505"/>
    <w:rsid w:val="00841AFF"/>
    <w:rsid w:val="00876134"/>
    <w:rsid w:val="00883B19"/>
    <w:rsid w:val="00892AB9"/>
    <w:rsid w:val="008A4DC5"/>
    <w:rsid w:val="008D2C63"/>
    <w:rsid w:val="00977493"/>
    <w:rsid w:val="009B0928"/>
    <w:rsid w:val="009F0DE8"/>
    <w:rsid w:val="00A409C3"/>
    <w:rsid w:val="00A55CED"/>
    <w:rsid w:val="00AA117D"/>
    <w:rsid w:val="00AD2C46"/>
    <w:rsid w:val="00AE097C"/>
    <w:rsid w:val="00B70F00"/>
    <w:rsid w:val="00B9222E"/>
    <w:rsid w:val="00BD6A78"/>
    <w:rsid w:val="00BF7361"/>
    <w:rsid w:val="00C024F4"/>
    <w:rsid w:val="00C10B76"/>
    <w:rsid w:val="00C22EC1"/>
    <w:rsid w:val="00C51AE6"/>
    <w:rsid w:val="00C977BB"/>
    <w:rsid w:val="00CA0A96"/>
    <w:rsid w:val="00CB6C22"/>
    <w:rsid w:val="00CE29CC"/>
    <w:rsid w:val="00CF74CB"/>
    <w:rsid w:val="00D31E2F"/>
    <w:rsid w:val="00D57724"/>
    <w:rsid w:val="00D6345B"/>
    <w:rsid w:val="00D75099"/>
    <w:rsid w:val="00D84F21"/>
    <w:rsid w:val="00D871C0"/>
    <w:rsid w:val="00DA6970"/>
    <w:rsid w:val="00DB7FE7"/>
    <w:rsid w:val="00E14B60"/>
    <w:rsid w:val="00E2165C"/>
    <w:rsid w:val="00E46627"/>
    <w:rsid w:val="00EC6696"/>
    <w:rsid w:val="00F11625"/>
    <w:rsid w:val="00F47963"/>
    <w:rsid w:val="00FA2D0A"/>
    <w:rsid w:val="00FF35C6"/>
    <w:rsid w:val="00FF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29D3"/>
  <w15:chartTrackingRefBased/>
  <w15:docId w15:val="{B1DD46CA-D09A-4851-8A66-F67589BE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5FC8"/>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145FC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145FC8"/>
    <w:pPr>
      <w:keepNext/>
      <w:jc w:val="center"/>
      <w:outlineLvl w:val="1"/>
    </w:pPr>
    <w:rPr>
      <w:szCs w:val="20"/>
    </w:rPr>
  </w:style>
  <w:style w:type="paragraph" w:styleId="Heading3">
    <w:name w:val="heading 3"/>
    <w:basedOn w:val="Normal"/>
    <w:next w:val="Normal"/>
    <w:link w:val="Heading3Char"/>
    <w:uiPriority w:val="9"/>
    <w:semiHidden/>
    <w:unhideWhenUsed/>
    <w:qFormat/>
    <w:rsid w:val="00145FC8"/>
    <w:pPr>
      <w:keepNext/>
      <w:keepLines/>
      <w:spacing w:before="200"/>
      <w:outlineLvl w:val="2"/>
    </w:pPr>
    <w:rPr>
      <w:rFonts w:asciiTheme="majorHAnsi" w:eastAsiaTheme="majorEastAsia" w:hAnsiTheme="majorHAnsi" w:cstheme="majorBidi"/>
      <w:b/>
      <w:bCs/>
      <w:color w:val="4472C4" w:themeColor="accent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FC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145FC8"/>
    <w:rPr>
      <w:rFonts w:ascii="VNI-Times" w:eastAsia="Times New Roman" w:hAnsi="VNI-Times" w:cs="Times New Roman"/>
      <w:sz w:val="24"/>
      <w:szCs w:val="20"/>
    </w:rPr>
  </w:style>
  <w:style w:type="character" w:customStyle="1" w:styleId="Heading3Char">
    <w:name w:val="Heading 3 Char"/>
    <w:basedOn w:val="DefaultParagraphFont"/>
    <w:link w:val="Heading3"/>
    <w:uiPriority w:val="9"/>
    <w:semiHidden/>
    <w:rsid w:val="00145FC8"/>
    <w:rPr>
      <w:rFonts w:asciiTheme="majorHAnsi" w:eastAsiaTheme="majorEastAsia" w:hAnsiTheme="majorHAnsi" w:cstheme="majorBidi"/>
      <w:b/>
      <w:bCs/>
      <w:color w:val="4472C4" w:themeColor="accent1"/>
      <w:sz w:val="28"/>
      <w:szCs w:val="28"/>
    </w:rPr>
  </w:style>
  <w:style w:type="paragraph" w:styleId="BodyText">
    <w:name w:val="Body Text"/>
    <w:basedOn w:val="Normal"/>
    <w:link w:val="BodyTextChar"/>
    <w:uiPriority w:val="99"/>
    <w:semiHidden/>
    <w:unhideWhenUsed/>
    <w:rsid w:val="00145FC8"/>
    <w:pPr>
      <w:spacing w:after="120"/>
    </w:pPr>
  </w:style>
  <w:style w:type="character" w:customStyle="1" w:styleId="BodyTextChar">
    <w:name w:val="Body Text Char"/>
    <w:basedOn w:val="DefaultParagraphFont"/>
    <w:link w:val="BodyText"/>
    <w:uiPriority w:val="99"/>
    <w:semiHidden/>
    <w:rsid w:val="00145FC8"/>
    <w:rPr>
      <w:rFonts w:ascii="VNI-Times" w:eastAsia="Times New Roman" w:hAnsi="VNI-Times" w:cs="Times New Roman"/>
      <w:sz w:val="24"/>
      <w:szCs w:val="24"/>
    </w:rPr>
  </w:style>
  <w:style w:type="paragraph" w:styleId="BodyTextIndent">
    <w:name w:val="Body Text Indent"/>
    <w:basedOn w:val="Normal"/>
    <w:link w:val="BodyTextIndentChar"/>
    <w:uiPriority w:val="99"/>
    <w:unhideWhenUsed/>
    <w:rsid w:val="00145FC8"/>
    <w:pPr>
      <w:spacing w:after="120"/>
      <w:ind w:left="360"/>
    </w:pPr>
    <w:rPr>
      <w:rFonts w:ascii="Times New Roman" w:hAnsi="Times New Roman"/>
      <w:sz w:val="28"/>
      <w:szCs w:val="28"/>
    </w:rPr>
  </w:style>
  <w:style w:type="character" w:customStyle="1" w:styleId="BodyTextIndentChar">
    <w:name w:val="Body Text Indent Char"/>
    <w:basedOn w:val="DefaultParagraphFont"/>
    <w:link w:val="BodyTextIndent"/>
    <w:uiPriority w:val="99"/>
    <w:rsid w:val="00145FC8"/>
    <w:rPr>
      <w:rFonts w:ascii="Times New Roman" w:eastAsia="Times New Roman" w:hAnsi="Times New Roman" w:cs="Times New Roman"/>
      <w:sz w:val="28"/>
      <w:szCs w:val="28"/>
    </w:rPr>
  </w:style>
  <w:style w:type="table" w:styleId="TableGrid">
    <w:name w:val="Table Grid"/>
    <w:basedOn w:val="TableNormal"/>
    <w:uiPriority w:val="59"/>
    <w:rsid w:val="00145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66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627"/>
    <w:rPr>
      <w:rFonts w:ascii="Segoe UI" w:eastAsia="Times New Roman" w:hAnsi="Segoe UI" w:cs="Segoe UI"/>
      <w:sz w:val="18"/>
      <w:szCs w:val="18"/>
    </w:rPr>
  </w:style>
  <w:style w:type="paragraph" w:styleId="BodyText2">
    <w:name w:val="Body Text 2"/>
    <w:basedOn w:val="Normal"/>
    <w:link w:val="BodyText2Char"/>
    <w:uiPriority w:val="99"/>
    <w:semiHidden/>
    <w:unhideWhenUsed/>
    <w:rsid w:val="005B2601"/>
    <w:pPr>
      <w:spacing w:after="120" w:line="480" w:lineRule="auto"/>
    </w:pPr>
  </w:style>
  <w:style w:type="character" w:customStyle="1" w:styleId="BodyText2Char">
    <w:name w:val="Body Text 2 Char"/>
    <w:basedOn w:val="DefaultParagraphFont"/>
    <w:link w:val="BodyText2"/>
    <w:uiPriority w:val="99"/>
    <w:semiHidden/>
    <w:rsid w:val="005B2601"/>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62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40DA9212-4517-46D4-842E-4EDEA5F76EEE}"/>
</file>

<file path=customXml/itemProps2.xml><?xml version="1.0" encoding="utf-8"?>
<ds:datastoreItem xmlns:ds="http://schemas.openxmlformats.org/officeDocument/2006/customXml" ds:itemID="{1D5D8E81-AD0B-4A04-BF1B-070EA420AC59}"/>
</file>

<file path=customXml/itemProps3.xml><?xml version="1.0" encoding="utf-8"?>
<ds:datastoreItem xmlns:ds="http://schemas.openxmlformats.org/officeDocument/2006/customXml" ds:itemID="{6325BC31-7C85-4C2A-A66B-DDA17AD572C7}"/>
</file>

<file path=docProps/app.xml><?xml version="1.0" encoding="utf-8"?>
<Properties xmlns="http://schemas.openxmlformats.org/officeDocument/2006/extended-properties" xmlns:vt="http://schemas.openxmlformats.org/officeDocument/2006/docPropsVTypes">
  <Template>Normal.dotm</Template>
  <TotalTime>439</TotalTime>
  <Pages>4</Pages>
  <Words>1130</Words>
  <Characters>6441</Characters>
  <Application>Microsoft Office Word</Application>
  <DocSecurity>0</DocSecurity>
  <Lines>53</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QUYẾT ĐỊNH</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LoanPCS</dc:creator>
  <cp:keywords/>
  <dc:description/>
  <cp:lastModifiedBy>LoanPCS</cp:lastModifiedBy>
  <cp:revision>39</cp:revision>
  <cp:lastPrinted>2024-11-04T11:58:00Z</cp:lastPrinted>
  <dcterms:created xsi:type="dcterms:W3CDTF">2024-05-29T03:48:00Z</dcterms:created>
  <dcterms:modified xsi:type="dcterms:W3CDTF">2026-03-26T04:22:00Z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0x0101020026084579F570BB4A92F084D93C888CCF</vt:lpwstr>
  </property>
</Properties>
</file>