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DF2AC5" w14:textId="77777777" w:rsidR="00F807CF" w:rsidRPr="00D07ED1" w:rsidRDefault="00F807CF" w:rsidP="00F807CF">
      <w:pPr>
        <w:widowControl w:val="0"/>
        <w:tabs>
          <w:tab w:val="right" w:leader="dot" w:pos="8640"/>
        </w:tabs>
        <w:jc w:val="both"/>
        <w:rPr>
          <w:b/>
          <w:color w:val="000000"/>
          <w:sz w:val="2"/>
        </w:rPr>
      </w:pPr>
      <w:bookmarkStart w:id="0" w:name="_GoBack"/>
      <w:bookmarkEnd w:id="0"/>
    </w:p>
    <w:tbl>
      <w:tblPr>
        <w:tblW w:w="5313" w:type="pct"/>
        <w:tblInd w:w="-567" w:type="dxa"/>
        <w:tblLook w:val="01E0" w:firstRow="1" w:lastRow="1" w:firstColumn="1" w:lastColumn="1" w:noHBand="0" w:noVBand="0"/>
      </w:tblPr>
      <w:tblGrid>
        <w:gridCol w:w="4307"/>
        <w:gridCol w:w="5454"/>
      </w:tblGrid>
      <w:tr w:rsidR="00F807CF" w:rsidRPr="00D07ED1" w14:paraId="2284F6A1" w14:textId="77777777" w:rsidTr="00A70AFF">
        <w:trPr>
          <w:trHeight w:val="944"/>
        </w:trPr>
        <w:tc>
          <w:tcPr>
            <w:tcW w:w="2206" w:type="pct"/>
          </w:tcPr>
          <w:p w14:paraId="4F7899E9" w14:textId="77777777" w:rsidR="00A70AFF" w:rsidRPr="00D07ED1" w:rsidRDefault="00A70AFF" w:rsidP="00DB285F">
            <w:pPr>
              <w:widowControl w:val="0"/>
              <w:jc w:val="center"/>
              <w:rPr>
                <w:b/>
                <w:color w:val="000000"/>
                <w:sz w:val="26"/>
                <w:szCs w:val="26"/>
              </w:rPr>
            </w:pPr>
            <w:r w:rsidRPr="00D07ED1">
              <w:rPr>
                <w:b/>
                <w:color w:val="000000"/>
                <w:sz w:val="26"/>
                <w:szCs w:val="26"/>
              </w:rPr>
              <w:t>HỘI ĐỒNG NHÂN DÂN</w:t>
            </w:r>
          </w:p>
          <w:p w14:paraId="60B57162" w14:textId="77777777" w:rsidR="00A70AFF" w:rsidRPr="00D07ED1" w:rsidRDefault="00A70AFF" w:rsidP="00DB285F">
            <w:pPr>
              <w:widowControl w:val="0"/>
              <w:jc w:val="center"/>
              <w:rPr>
                <w:b/>
                <w:color w:val="000000"/>
                <w:sz w:val="26"/>
                <w:szCs w:val="26"/>
              </w:rPr>
            </w:pPr>
            <w:r w:rsidRPr="00D07ED1">
              <w:rPr>
                <w:b/>
                <w:color w:val="000000"/>
                <w:sz w:val="26"/>
                <w:szCs w:val="26"/>
              </w:rPr>
              <w:t>THÀNH PHỐ HỒ CHÍ MINH</w:t>
            </w:r>
          </w:p>
          <w:p w14:paraId="2BCBB277" w14:textId="77777777" w:rsidR="00F807CF" w:rsidRPr="00D07ED1" w:rsidRDefault="00A70AFF" w:rsidP="00DB285F">
            <w:pPr>
              <w:widowControl w:val="0"/>
              <w:jc w:val="center"/>
              <w:rPr>
                <w:b/>
                <w:color w:val="000000"/>
                <w:sz w:val="12"/>
                <w:szCs w:val="12"/>
                <w:vertAlign w:val="superscript"/>
              </w:rPr>
            </w:pPr>
            <w:r w:rsidRPr="00D07ED1">
              <w:rPr>
                <w:b/>
                <w:color w:val="000000"/>
                <w:sz w:val="12"/>
                <w:szCs w:val="12"/>
              </w:rPr>
              <w:t>_____________</w:t>
            </w:r>
            <w:r w:rsidR="00F807CF" w:rsidRPr="00D07ED1">
              <w:rPr>
                <w:b/>
                <w:color w:val="000000"/>
                <w:sz w:val="12"/>
                <w:szCs w:val="12"/>
              </w:rPr>
              <w:br/>
            </w:r>
          </w:p>
          <w:p w14:paraId="408A4E5B" w14:textId="77777777" w:rsidR="00F807CF" w:rsidRPr="00D07ED1" w:rsidRDefault="00C856FC" w:rsidP="00A70AFF">
            <w:pPr>
              <w:widowControl w:val="0"/>
              <w:spacing w:before="120"/>
              <w:jc w:val="center"/>
              <w:rPr>
                <w:b/>
                <w:color w:val="000000"/>
                <w:sz w:val="26"/>
                <w:szCs w:val="26"/>
              </w:rPr>
            </w:pPr>
            <w:r w:rsidRPr="00D07ED1">
              <w:rPr>
                <w:color w:val="000000"/>
                <w:sz w:val="26"/>
                <w:szCs w:val="26"/>
              </w:rPr>
              <w:t>Số:….../2024</w:t>
            </w:r>
            <w:r w:rsidR="00F807CF" w:rsidRPr="00D07ED1">
              <w:rPr>
                <w:color w:val="000000"/>
                <w:sz w:val="26"/>
                <w:szCs w:val="26"/>
              </w:rPr>
              <w:t>/NQ-HĐND</w:t>
            </w:r>
          </w:p>
        </w:tc>
        <w:tc>
          <w:tcPr>
            <w:tcW w:w="2794" w:type="pct"/>
          </w:tcPr>
          <w:p w14:paraId="14ECCBB5" w14:textId="77777777" w:rsidR="00A70AFF" w:rsidRPr="00D07ED1" w:rsidRDefault="00F807CF" w:rsidP="00DB285F">
            <w:pPr>
              <w:widowControl w:val="0"/>
              <w:jc w:val="center"/>
              <w:rPr>
                <w:b/>
                <w:color w:val="000000"/>
                <w:sz w:val="26"/>
                <w:szCs w:val="26"/>
              </w:rPr>
            </w:pPr>
            <w:r w:rsidRPr="00D07ED1">
              <w:rPr>
                <w:b/>
                <w:color w:val="000000"/>
                <w:spacing w:val="-10"/>
                <w:sz w:val="26"/>
                <w:szCs w:val="26"/>
              </w:rPr>
              <w:t>CỘNG HÒA XÃ HỘI CHỦ NGHĨA VIỆT NAM</w:t>
            </w:r>
            <w:r w:rsidRPr="00D07ED1">
              <w:rPr>
                <w:b/>
                <w:color w:val="000000"/>
                <w:sz w:val="26"/>
                <w:szCs w:val="26"/>
              </w:rPr>
              <w:br/>
              <w:t xml:space="preserve">Độc lập - Tự do - Hạnh phúc </w:t>
            </w:r>
          </w:p>
          <w:p w14:paraId="5B4F9FA4" w14:textId="77777777" w:rsidR="00F807CF" w:rsidRPr="00D07ED1" w:rsidRDefault="00A70AFF" w:rsidP="00DB285F">
            <w:pPr>
              <w:widowControl w:val="0"/>
              <w:jc w:val="center"/>
              <w:rPr>
                <w:color w:val="000000"/>
                <w:sz w:val="12"/>
                <w:szCs w:val="12"/>
                <w:vertAlign w:val="superscript"/>
              </w:rPr>
            </w:pPr>
            <w:r w:rsidRPr="00D07ED1">
              <w:rPr>
                <w:b/>
                <w:color w:val="000000"/>
                <w:sz w:val="12"/>
                <w:szCs w:val="12"/>
              </w:rPr>
              <w:t>______________________________________________________</w:t>
            </w:r>
            <w:r w:rsidR="00F807CF" w:rsidRPr="00D07ED1">
              <w:rPr>
                <w:b/>
                <w:color w:val="000000"/>
                <w:sz w:val="12"/>
                <w:szCs w:val="12"/>
              </w:rPr>
              <w:br/>
            </w:r>
          </w:p>
          <w:p w14:paraId="18AC3BF5" w14:textId="77777777" w:rsidR="00F807CF" w:rsidRPr="00D07ED1" w:rsidRDefault="00A70AFF" w:rsidP="00A70AFF">
            <w:pPr>
              <w:widowControl w:val="0"/>
              <w:spacing w:before="120"/>
              <w:jc w:val="center"/>
              <w:rPr>
                <w:color w:val="000000"/>
                <w:spacing w:val="-6"/>
                <w:sz w:val="26"/>
                <w:szCs w:val="26"/>
              </w:rPr>
            </w:pPr>
            <w:r w:rsidRPr="00D07ED1">
              <w:rPr>
                <w:i/>
                <w:color w:val="000000"/>
                <w:spacing w:val="-6"/>
                <w:sz w:val="26"/>
                <w:szCs w:val="26"/>
              </w:rPr>
              <w:t>Thành phố Hồ Chí Minh</w:t>
            </w:r>
            <w:r w:rsidR="00F807CF" w:rsidRPr="00D07ED1">
              <w:rPr>
                <w:i/>
                <w:color w:val="000000"/>
                <w:spacing w:val="-6"/>
                <w:sz w:val="26"/>
                <w:szCs w:val="26"/>
              </w:rPr>
              <w:t>, ngày</w:t>
            </w:r>
            <w:r w:rsidRPr="00D07ED1">
              <w:rPr>
                <w:i/>
                <w:color w:val="000000"/>
                <w:spacing w:val="-6"/>
                <w:sz w:val="26"/>
                <w:szCs w:val="26"/>
              </w:rPr>
              <w:t xml:space="preserve"> </w:t>
            </w:r>
            <w:r w:rsidR="00F807CF" w:rsidRPr="00D07ED1">
              <w:rPr>
                <w:i/>
                <w:color w:val="000000"/>
                <w:spacing w:val="-6"/>
                <w:sz w:val="26"/>
                <w:szCs w:val="26"/>
              </w:rPr>
              <w:t>... tháng</w:t>
            </w:r>
            <w:r w:rsidRPr="00D07ED1">
              <w:rPr>
                <w:i/>
                <w:color w:val="000000"/>
                <w:spacing w:val="-6"/>
                <w:sz w:val="26"/>
                <w:szCs w:val="26"/>
              </w:rPr>
              <w:t xml:space="preserve"> </w:t>
            </w:r>
            <w:r w:rsidR="00F807CF" w:rsidRPr="00D07ED1">
              <w:rPr>
                <w:i/>
                <w:color w:val="000000"/>
                <w:spacing w:val="-6"/>
                <w:sz w:val="26"/>
                <w:szCs w:val="26"/>
              </w:rPr>
              <w:t>... n</w:t>
            </w:r>
            <w:r w:rsidR="00C856FC" w:rsidRPr="00D07ED1">
              <w:rPr>
                <w:i/>
                <w:color w:val="000000"/>
                <w:spacing w:val="-6"/>
                <w:sz w:val="26"/>
                <w:szCs w:val="26"/>
              </w:rPr>
              <w:t>ăm 2024</w:t>
            </w:r>
          </w:p>
        </w:tc>
      </w:tr>
    </w:tbl>
    <w:p w14:paraId="61F6430C" w14:textId="2F6D0AAB" w:rsidR="00F807CF" w:rsidRPr="00D07ED1" w:rsidRDefault="00E519E7" w:rsidP="00F807CF">
      <w:pPr>
        <w:widowControl w:val="0"/>
        <w:tabs>
          <w:tab w:val="right" w:leader="dot" w:pos="8640"/>
        </w:tabs>
        <w:jc w:val="center"/>
        <w:rPr>
          <w:b/>
          <w:color w:val="000000"/>
          <w:sz w:val="20"/>
          <w:szCs w:val="20"/>
        </w:rPr>
      </w:pPr>
      <w:r>
        <w:rPr>
          <w:noProof/>
        </w:rPr>
        <mc:AlternateContent>
          <mc:Choice Requires="wps">
            <w:drawing>
              <wp:anchor distT="0" distB="0" distL="114300" distR="114300" simplePos="0" relativeHeight="251659776" behindDoc="0" locked="0" layoutInCell="1" allowOverlap="1" wp14:anchorId="6251AD95" wp14:editId="0BD61840">
                <wp:simplePos x="0" y="0"/>
                <wp:positionH relativeFrom="column">
                  <wp:posOffset>399415</wp:posOffset>
                </wp:positionH>
                <wp:positionV relativeFrom="paragraph">
                  <wp:posOffset>86360</wp:posOffset>
                </wp:positionV>
                <wp:extent cx="1058545" cy="453390"/>
                <wp:effectExtent l="0" t="0" r="8255" b="381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8545" cy="453390"/>
                        </a:xfrm>
                        <a:prstGeom prst="rect">
                          <a:avLst/>
                        </a:prstGeom>
                        <a:solidFill>
                          <a:srgbClr val="FFFFFF"/>
                        </a:solidFill>
                        <a:ln w="3175">
                          <a:solidFill>
                            <a:srgbClr val="0000FF"/>
                          </a:solidFill>
                          <a:miter lim="800000"/>
                          <a:headEnd/>
                          <a:tailEnd/>
                        </a:ln>
                      </wps:spPr>
                      <wps:txbx>
                        <w:txbxContent>
                          <w:p w14:paraId="2F5D0CCA" w14:textId="77777777" w:rsidR="00E519E7" w:rsidRPr="00592078" w:rsidRDefault="00E519E7" w:rsidP="00E519E7">
                            <w:pPr>
                              <w:pStyle w:val="Heading3"/>
                              <w:rPr>
                                <w:bCs w:val="0"/>
                                <w:color w:val="auto"/>
                                <w:sz w:val="26"/>
                              </w:rPr>
                            </w:pPr>
                            <w:r>
                              <w:rPr>
                                <w:bCs w:val="0"/>
                                <w:sz w:val="26"/>
                                <w:lang w:val="en-US"/>
                              </w:rPr>
                              <w:t xml:space="preserve"> </w:t>
                            </w:r>
                            <w:r w:rsidRPr="00592078">
                              <w:rPr>
                                <w:bCs w:val="0"/>
                                <w:color w:val="auto"/>
                                <w:sz w:val="26"/>
                              </w:rPr>
                              <w:t>DỰ THẢO</w:t>
                            </w:r>
                          </w:p>
                          <w:p w14:paraId="1FC07C46" w14:textId="77777777" w:rsidR="00E519E7" w:rsidRPr="00B75850" w:rsidRDefault="00E519E7" w:rsidP="00E519E7">
                            <w:pPr>
                              <w:pStyle w:val="Heading3"/>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51AD95" id="_x0000_t202" coordsize="21600,21600" o:spt="202" path="m,l,21600r21600,l21600,xe">
                <v:stroke joinstyle="miter"/>
                <v:path gradientshapeok="t" o:connecttype="rect"/>
              </v:shapetype>
              <v:shape id="Text Box 2" o:spid="_x0000_s1026" type="#_x0000_t202" style="position:absolute;left:0;text-align:left;margin-left:31.45pt;margin-top:6.8pt;width:83.35pt;height:35.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" strokecolor="blue" strokeweight=".25pt">
                <v:textbox>
                  <w:txbxContent>
                    <w:p w14:paraId="2F5D0CCA" w14:textId="77777777" w:rsidR="00E519E7" w:rsidRPr="00592078" w:rsidRDefault="00E519E7" w:rsidP="00E519E7">
                      <w:pPr>
                        <w:pStyle w:val="Heading3"/>
                        <w:rPr>
                          <w:bCs w:val="0"/>
                          <w:color w:val="auto"/>
                          <w:sz w:val="26"/>
                        </w:rPr>
                      </w:pPr>
                      <w:r>
                        <w:rPr>
                          <w:bCs w:val="0"/>
                          <w:sz w:val="26"/>
                          <w:lang w:val="en-US"/>
                        </w:rPr>
                        <w:t xml:space="preserve"> </w:t>
                      </w:r>
                      <w:r w:rsidRPr="00592078">
                        <w:rPr>
                          <w:bCs w:val="0"/>
                          <w:color w:val="auto"/>
                          <w:sz w:val="26"/>
                        </w:rPr>
                        <w:t>DỰ THẢO</w:t>
                      </w:r>
                    </w:p>
                    <w:p w14:paraId="1FC07C46" w14:textId="77777777" w:rsidR="00E519E7" w:rsidRPr="00B75850" w:rsidRDefault="00E519E7" w:rsidP="00E519E7">
                      <w:pPr>
                        <w:pStyle w:val="Heading3"/>
                        <w:rPr>
                          <w:sz w:val="24"/>
                          <w:szCs w:val="24"/>
                        </w:rPr>
                      </w:pPr>
                    </w:p>
                  </w:txbxContent>
                </v:textbox>
              </v:shape>
            </w:pict>
          </mc:Fallback>
        </mc:AlternateContent>
      </w:r>
    </w:p>
    <w:p w14:paraId="3F7704EB" w14:textId="6D763614" w:rsidR="00E976F1" w:rsidRPr="00D07ED1" w:rsidRDefault="00E976F1" w:rsidP="00F807CF">
      <w:pPr>
        <w:widowControl w:val="0"/>
        <w:tabs>
          <w:tab w:val="right" w:leader="dot" w:pos="8640"/>
        </w:tabs>
        <w:jc w:val="center"/>
        <w:rPr>
          <w:b/>
          <w:color w:val="000000"/>
          <w:sz w:val="20"/>
          <w:szCs w:val="20"/>
        </w:rPr>
      </w:pPr>
    </w:p>
    <w:p w14:paraId="540471E1" w14:textId="77777777" w:rsidR="008A580D" w:rsidRPr="00D07ED1" w:rsidRDefault="008A580D" w:rsidP="00F807CF">
      <w:pPr>
        <w:widowControl w:val="0"/>
        <w:tabs>
          <w:tab w:val="right" w:leader="dot" w:pos="8640"/>
        </w:tabs>
        <w:jc w:val="center"/>
        <w:rPr>
          <w:b/>
          <w:color w:val="000000"/>
        </w:rPr>
      </w:pPr>
    </w:p>
    <w:p w14:paraId="49919BA8" w14:textId="77777777" w:rsidR="00F807CF" w:rsidRPr="00D07ED1" w:rsidRDefault="00F807CF" w:rsidP="00F807CF">
      <w:pPr>
        <w:widowControl w:val="0"/>
        <w:tabs>
          <w:tab w:val="right" w:leader="dot" w:pos="8640"/>
        </w:tabs>
        <w:jc w:val="center"/>
        <w:rPr>
          <w:b/>
          <w:color w:val="000000"/>
        </w:rPr>
      </w:pPr>
      <w:r w:rsidRPr="00D07ED1">
        <w:rPr>
          <w:b/>
          <w:color w:val="000000"/>
        </w:rPr>
        <w:t>NGHỊ QUYẾT</w:t>
      </w:r>
    </w:p>
    <w:p w14:paraId="720D4A7A" w14:textId="77777777" w:rsidR="00FC18D9" w:rsidRDefault="00FC18D9" w:rsidP="00FC18D9">
      <w:pPr>
        <w:jc w:val="center"/>
        <w:rPr>
          <w:b/>
          <w:color w:val="000000"/>
        </w:rPr>
      </w:pPr>
      <w:r>
        <w:rPr>
          <w:b/>
          <w:bCs/>
          <w:color w:val="000000"/>
        </w:rPr>
        <w:t xml:space="preserve">Quy định </w:t>
      </w:r>
      <w:r>
        <w:rPr>
          <w:b/>
          <w:color w:val="000000"/>
        </w:rPr>
        <w:t xml:space="preserve">về thẩm quyền quyết định mua sắm hàng hóa, </w:t>
      </w:r>
    </w:p>
    <w:p w14:paraId="02EF3158" w14:textId="77777777" w:rsidR="00FC18D9" w:rsidRDefault="00FC18D9" w:rsidP="00FC18D9">
      <w:pPr>
        <w:jc w:val="center"/>
        <w:rPr>
          <w:b/>
          <w:color w:val="000000"/>
        </w:rPr>
      </w:pPr>
      <w:r>
        <w:rPr>
          <w:b/>
          <w:color w:val="000000"/>
        </w:rPr>
        <w:t xml:space="preserve">dịch vụ tại các cơ quan, tổ chức, đơn vị thuộc phạm vi </w:t>
      </w:r>
    </w:p>
    <w:p w14:paraId="2D44BCBC" w14:textId="77777777" w:rsidR="00EA2CF7" w:rsidRPr="00FD2838" w:rsidRDefault="00FC18D9" w:rsidP="00FC18D9">
      <w:pPr>
        <w:jc w:val="center"/>
        <w:rPr>
          <w:rStyle w:val="Strong"/>
          <w:color w:val="000000"/>
        </w:rPr>
      </w:pPr>
      <w:r>
        <w:rPr>
          <w:b/>
          <w:color w:val="000000"/>
        </w:rPr>
        <w:t>quản lý của Thành phố Hồ Chí Minh</w:t>
      </w:r>
    </w:p>
    <w:p w14:paraId="410941E1" w14:textId="328D2785" w:rsidR="00E552F7" w:rsidRPr="00FC7969" w:rsidRDefault="00E519E7" w:rsidP="005E1CE1">
      <w:pPr>
        <w:widowControl w:val="0"/>
        <w:pBdr>
          <w:bottom w:val="single" w:sz="4" w:space="22" w:color="FFFFFF"/>
        </w:pBdr>
        <w:shd w:val="clear" w:color="auto" w:fill="FFFFFF"/>
        <w:ind w:firstLine="718"/>
        <w:jc w:val="center"/>
        <w:rPr>
          <w:b/>
          <w:color w:val="000000"/>
        </w:rPr>
      </w:pPr>
      <w:r>
        <w:rPr>
          <w:b/>
          <w:noProof/>
          <w:color w:val="000000"/>
        </w:rPr>
        <mc:AlternateContent>
          <mc:Choice Requires="wps">
            <w:drawing>
              <wp:anchor distT="0" distB="0" distL="114300" distR="114300" simplePos="0" relativeHeight="251657728" behindDoc="0" locked="0" layoutInCell="1" allowOverlap="1" wp14:anchorId="766C9743" wp14:editId="497542B6">
                <wp:simplePos x="0" y="0"/>
                <wp:positionH relativeFrom="column">
                  <wp:posOffset>2261235</wp:posOffset>
                </wp:positionH>
                <wp:positionV relativeFrom="paragraph">
                  <wp:posOffset>105410</wp:posOffset>
                </wp:positionV>
                <wp:extent cx="1438275" cy="0"/>
                <wp:effectExtent l="6350" t="11430" r="12700" b="762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8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07FCDC2" id="_x0000_t32" coordsize="21600,21600" o:spt="32" o:oned="t" path="m,l21600,21600e" filled="f">
                <v:path arrowok="t" fillok="f" o:connecttype="none"/>
                <o:lock v:ext="edit" shapetype="t"/>
              </v:shapetype>
              <v:shape id="AutoShape 3" o:spid="_x0000_s1026" type="#_x0000_t32" style="position:absolute;margin-left:178.05pt;margin-top:8.3pt;width:113.2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"/>
            </w:pict>
          </mc:Fallback>
        </mc:AlternateContent>
      </w:r>
    </w:p>
    <w:p w14:paraId="1B312D75" w14:textId="2ECDA6B7" w:rsidR="00494DFF" w:rsidRDefault="00494DFF" w:rsidP="00494DFF">
      <w:pPr>
        <w:widowControl w:val="0"/>
        <w:pBdr>
          <w:bottom w:val="single" w:sz="4" w:space="22" w:color="FFFFFF"/>
        </w:pBdr>
        <w:shd w:val="clear" w:color="auto" w:fill="FFFFFF"/>
        <w:ind w:firstLine="718"/>
        <w:jc w:val="center"/>
        <w:rPr>
          <w:b/>
          <w:color w:val="000000"/>
          <w:vertAlign w:val="superscript"/>
        </w:rPr>
      </w:pPr>
    </w:p>
    <w:p w14:paraId="48A99761" w14:textId="36540172" w:rsidR="00F807CF" w:rsidRPr="00D07ED1" w:rsidRDefault="00E069C4" w:rsidP="00AC625E">
      <w:pPr>
        <w:widowControl w:val="0"/>
        <w:pBdr>
          <w:bottom w:val="single" w:sz="4" w:space="22" w:color="FFFFFF"/>
        </w:pBdr>
        <w:shd w:val="clear" w:color="auto" w:fill="FFFFFF"/>
        <w:jc w:val="center"/>
        <w:rPr>
          <w:b/>
          <w:color w:val="000000"/>
        </w:rPr>
      </w:pPr>
      <w:r w:rsidRPr="00D07ED1">
        <w:rPr>
          <w:b/>
          <w:color w:val="000000"/>
          <w:vertAlign w:val="superscript"/>
        </w:rPr>
        <w:t xml:space="preserve">    </w:t>
      </w:r>
      <w:r w:rsidR="00F807CF" w:rsidRPr="00D07ED1">
        <w:rPr>
          <w:b/>
          <w:color w:val="000000"/>
        </w:rPr>
        <w:t xml:space="preserve">HỘI ĐỒNG NHÂN DÂN </w:t>
      </w:r>
      <w:r w:rsidR="004020E7" w:rsidRPr="00D07ED1">
        <w:rPr>
          <w:b/>
          <w:color w:val="000000"/>
        </w:rPr>
        <w:t>THÀNH PHỐ HỒ CHÍ MINH</w:t>
      </w:r>
      <w:r w:rsidR="00F807CF" w:rsidRPr="00D07ED1">
        <w:rPr>
          <w:b/>
          <w:color w:val="000000"/>
        </w:rPr>
        <w:br/>
        <w:t>KHÓA</w:t>
      </w:r>
      <w:r w:rsidR="00494C45">
        <w:rPr>
          <w:b/>
          <w:color w:val="000000"/>
        </w:rPr>
        <w:t xml:space="preserve"> X</w:t>
      </w:r>
      <w:r w:rsidR="00F807CF" w:rsidRPr="00D07ED1">
        <w:rPr>
          <w:b/>
          <w:color w:val="000000"/>
        </w:rPr>
        <w:t xml:space="preserve"> KỲ HỌP THỨ....</w:t>
      </w:r>
    </w:p>
    <w:p w14:paraId="2D212EB8" w14:textId="77777777" w:rsidR="00401071" w:rsidRPr="00D07ED1" w:rsidRDefault="00401071" w:rsidP="00494C45">
      <w:pPr>
        <w:spacing w:before="120" w:after="120"/>
        <w:ind w:firstLine="709"/>
        <w:jc w:val="both"/>
        <w:rPr>
          <w:i/>
          <w:color w:val="000000"/>
        </w:rPr>
      </w:pPr>
      <w:r w:rsidRPr="00D07ED1">
        <w:rPr>
          <w:i/>
          <w:color w:val="000000"/>
        </w:rPr>
        <w:t>Căn cứ Luật Tổ chức chính quyền địa phương ngày 19 tháng 6 năm 2015;           Luật sửa đổi, bổ sung một số điều của Luật Tổ chức Chính phủ và Luật Tổ chức chính quyền địa phương ngày 22 tháng 11 năm 2019;</w:t>
      </w:r>
    </w:p>
    <w:p w14:paraId="6D0A1172" w14:textId="77777777" w:rsidR="00401071" w:rsidRPr="00D07ED1" w:rsidRDefault="00401071" w:rsidP="00494C45">
      <w:pPr>
        <w:spacing w:before="120" w:after="120"/>
        <w:ind w:firstLine="709"/>
        <w:jc w:val="both"/>
        <w:rPr>
          <w:i/>
          <w:color w:val="000000"/>
        </w:rPr>
      </w:pPr>
      <w:r w:rsidRPr="00D07ED1">
        <w:rPr>
          <w:i/>
          <w:color w:val="000000"/>
        </w:rPr>
        <w:t>Căn cứ Luật Ban hành văn bản quy phạm pháp luật ngày 22 tháng 6 năm 2015; Luật sửa đổi, bổ sung một số điều của Luật ban hành văn bản quy phạm pháp luật ngày 18 tháng 06 năm 2020;</w:t>
      </w:r>
    </w:p>
    <w:p w14:paraId="364C42FE" w14:textId="77777777" w:rsidR="00B61941" w:rsidRPr="00D07ED1" w:rsidRDefault="00401071" w:rsidP="00494C45">
      <w:pPr>
        <w:spacing w:before="120" w:after="120"/>
        <w:ind w:firstLine="709"/>
        <w:jc w:val="both"/>
        <w:rPr>
          <w:i/>
          <w:color w:val="000000"/>
        </w:rPr>
      </w:pPr>
      <w:r w:rsidRPr="00D07ED1">
        <w:rPr>
          <w:i/>
          <w:color w:val="000000"/>
        </w:rPr>
        <w:t>Căn cứ Nghị định số 34/2016/NĐ-CP ngày 14 tháng 5 năm 2016 của Chính phủ quy định chi tiết một số điều và biện pháp thi hành Luật ban hành văn bản quy phạm pháp luật;</w:t>
      </w:r>
      <w:r w:rsidR="00B61941" w:rsidRPr="00D07ED1">
        <w:rPr>
          <w:i/>
          <w:color w:val="000000"/>
        </w:rPr>
        <w:t xml:space="preserve">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w:t>
      </w:r>
    </w:p>
    <w:p w14:paraId="26B2D86D" w14:textId="77777777" w:rsidR="00E552F7" w:rsidRDefault="00E552F7" w:rsidP="00494C45">
      <w:pPr>
        <w:pBdr>
          <w:top w:val="nil"/>
          <w:left w:val="nil"/>
          <w:bottom w:val="nil"/>
          <w:right w:val="nil"/>
          <w:between w:val="nil"/>
        </w:pBdr>
        <w:shd w:val="clear" w:color="auto" w:fill="FFFFFF"/>
        <w:spacing w:before="120" w:after="120"/>
        <w:ind w:right="-108" w:firstLineChars="256" w:firstLine="717"/>
        <w:jc w:val="both"/>
        <w:rPr>
          <w:i/>
          <w:color w:val="000000"/>
        </w:rPr>
      </w:pPr>
      <w:r>
        <w:rPr>
          <w:i/>
          <w:color w:val="000000"/>
        </w:rPr>
        <w:t>Căn cứ Nghị định số 24/2024/NĐ-CP ngày 27 tháng 02 năm 2024 của Chính phủ quy định chi tiết một số Điều và biện pháp thi hành Luật Đấu thầu về lựa chọn nhà thầu;</w:t>
      </w:r>
    </w:p>
    <w:p w14:paraId="36259262" w14:textId="77777777" w:rsidR="00494DFF" w:rsidRDefault="00494DFF" w:rsidP="00494C45">
      <w:pPr>
        <w:pBdr>
          <w:top w:val="nil"/>
          <w:left w:val="nil"/>
          <w:bottom w:val="nil"/>
          <w:right w:val="nil"/>
          <w:between w:val="nil"/>
        </w:pBdr>
        <w:shd w:val="clear" w:color="auto" w:fill="FFFFFF"/>
        <w:spacing w:before="120" w:after="120"/>
        <w:ind w:right="-108" w:firstLineChars="256" w:firstLine="717"/>
        <w:jc w:val="both"/>
        <w:rPr>
          <w:i/>
          <w:color w:val="000000"/>
          <w:spacing w:val="-6"/>
        </w:rPr>
      </w:pPr>
      <w:r>
        <w:rPr>
          <w:i/>
          <w:color w:val="000000"/>
        </w:rPr>
        <w:t xml:space="preserve">Căn cứ Nghị định số 115/2024/NĐ-CP ngày 16 tháng 9 năm 2024 của Chính phủ quy định chi tiết một số Điều và biện pháp thi hành Luật Đấu thầu về lựa chọn nhà đầu tư thực hiện dự án </w:t>
      </w:r>
      <w:r w:rsidR="00A822F5">
        <w:rPr>
          <w:i/>
          <w:color w:val="000000"/>
        </w:rPr>
        <w:t xml:space="preserve">đầu tư </w:t>
      </w:r>
      <w:r>
        <w:rPr>
          <w:i/>
          <w:color w:val="000000"/>
        </w:rPr>
        <w:t>có sử dụng đất;</w:t>
      </w:r>
    </w:p>
    <w:p w14:paraId="3B53B056" w14:textId="50FDEBAB" w:rsidR="00494C45" w:rsidRDefault="00915B6A" w:rsidP="00972374">
      <w:pPr>
        <w:widowControl w:val="0"/>
        <w:pBdr>
          <w:bottom w:val="single" w:sz="4" w:space="22" w:color="FFFFFF"/>
        </w:pBdr>
        <w:shd w:val="clear" w:color="auto" w:fill="FFFFFF"/>
        <w:spacing w:before="120" w:after="120"/>
        <w:ind w:firstLine="718"/>
        <w:jc w:val="both"/>
        <w:rPr>
          <w:i/>
          <w:color w:val="000000"/>
        </w:rPr>
      </w:pPr>
      <w:r w:rsidRPr="00D07ED1">
        <w:rPr>
          <w:i/>
          <w:color w:val="000000"/>
        </w:rPr>
        <w:t xml:space="preserve">Xét Tờ trình số     </w:t>
      </w:r>
      <w:r w:rsidR="00401071" w:rsidRPr="00D07ED1">
        <w:rPr>
          <w:i/>
          <w:color w:val="000000"/>
        </w:rPr>
        <w:t xml:space="preserve"> </w:t>
      </w:r>
      <w:r w:rsidRPr="00D07ED1">
        <w:rPr>
          <w:i/>
          <w:color w:val="000000"/>
        </w:rPr>
        <w:t xml:space="preserve"> /TTr-UBND ngày     tháng    </w:t>
      </w:r>
      <w:r w:rsidR="005E1CE1" w:rsidRPr="00D07ED1">
        <w:rPr>
          <w:i/>
          <w:color w:val="000000"/>
        </w:rPr>
        <w:t>năm 2024</w:t>
      </w:r>
      <w:r w:rsidRPr="00D07ED1">
        <w:rPr>
          <w:i/>
          <w:color w:val="000000"/>
        </w:rPr>
        <w:t xml:space="preserve"> của Ủy ban nhân dân Thành phố</w:t>
      </w:r>
      <w:r w:rsidR="00E552F7">
        <w:rPr>
          <w:i/>
          <w:color w:val="000000"/>
        </w:rPr>
        <w:t xml:space="preserve"> về </w:t>
      </w:r>
      <w:r w:rsidR="00972374">
        <w:rPr>
          <w:i/>
          <w:color w:val="000000"/>
        </w:rPr>
        <w:t xml:space="preserve">dự thảo </w:t>
      </w:r>
      <w:r w:rsidR="00E552F7">
        <w:rPr>
          <w:i/>
          <w:color w:val="000000"/>
        </w:rPr>
        <w:t xml:space="preserve">Nghị quyết quy định về thẩm quyền quyết định mua sắm hàng hóa, dịch vụ </w:t>
      </w:r>
      <w:r w:rsidR="00972374">
        <w:rPr>
          <w:i/>
          <w:color w:val="000000"/>
        </w:rPr>
        <w:t>tại các cơ quan, tổ chức, đơn vị thuộc phạm vi quản lý của Thành phố Hồ Chí Minh;</w:t>
      </w:r>
      <w:r w:rsidRPr="00D07ED1">
        <w:rPr>
          <w:i/>
          <w:color w:val="000000"/>
        </w:rPr>
        <w:t xml:space="preserve"> Báo cáo thẩm tra số   </w:t>
      </w:r>
      <w:r w:rsidR="00E552F7">
        <w:rPr>
          <w:i/>
          <w:color w:val="000000"/>
        </w:rPr>
        <w:t xml:space="preserve">  </w:t>
      </w:r>
      <w:r w:rsidRPr="00D07ED1">
        <w:rPr>
          <w:i/>
          <w:color w:val="000000"/>
        </w:rPr>
        <w:t xml:space="preserve">  /BC</w:t>
      </w:r>
      <w:r w:rsidR="005E1CE1" w:rsidRPr="00D07ED1">
        <w:rPr>
          <w:i/>
          <w:color w:val="000000"/>
        </w:rPr>
        <w:t>-HĐND ngày    tháng     năm 2024</w:t>
      </w:r>
      <w:r w:rsidR="00810C1E" w:rsidRPr="00D07ED1">
        <w:rPr>
          <w:i/>
          <w:color w:val="000000"/>
        </w:rPr>
        <w:t xml:space="preserve"> của Ban Kinh tế-Ngân sách</w:t>
      </w:r>
      <w:r w:rsidRPr="00D07ED1">
        <w:rPr>
          <w:i/>
          <w:color w:val="000000"/>
        </w:rPr>
        <w:t xml:space="preserve"> Hội đồng nhân dân Thành phố; ý kiến thảo luận của đại biểu Hội đồng nhân dân tại kỳ họp.</w:t>
      </w:r>
    </w:p>
    <w:p w14:paraId="7244F7CF" w14:textId="14A0A3B8" w:rsidR="00E552F7" w:rsidRPr="00494C45" w:rsidRDefault="00F807CF" w:rsidP="00494C45">
      <w:pPr>
        <w:widowControl w:val="0"/>
        <w:pBdr>
          <w:bottom w:val="single" w:sz="4" w:space="22" w:color="FFFFFF"/>
        </w:pBdr>
        <w:shd w:val="clear" w:color="auto" w:fill="FFFFFF"/>
        <w:spacing w:before="240" w:after="240"/>
        <w:jc w:val="center"/>
        <w:rPr>
          <w:b/>
          <w:color w:val="000000"/>
        </w:rPr>
      </w:pPr>
      <w:r w:rsidRPr="00D07ED1">
        <w:rPr>
          <w:b/>
          <w:color w:val="000000"/>
        </w:rPr>
        <w:t>QUYẾT NGHỊ:</w:t>
      </w:r>
    </w:p>
    <w:p w14:paraId="5AE3AA72" w14:textId="77777777" w:rsidR="00962913" w:rsidRPr="00D07ED1" w:rsidRDefault="00962913" w:rsidP="00494C45">
      <w:pPr>
        <w:widowControl w:val="0"/>
        <w:pBdr>
          <w:bottom w:val="single" w:sz="4" w:space="22" w:color="FFFFFF"/>
        </w:pBdr>
        <w:shd w:val="clear" w:color="auto" w:fill="FFFFFF"/>
        <w:spacing w:before="120" w:after="120"/>
        <w:ind w:firstLine="718"/>
        <w:jc w:val="both"/>
        <w:rPr>
          <w:color w:val="000000"/>
        </w:rPr>
      </w:pPr>
      <w:r w:rsidRPr="00D07ED1">
        <w:rPr>
          <w:b/>
          <w:color w:val="000000"/>
        </w:rPr>
        <w:lastRenderedPageBreak/>
        <w:t>Điều 1. Phạm vi điều chỉnh</w:t>
      </w:r>
    </w:p>
    <w:p w14:paraId="6B0EC721" w14:textId="77777777" w:rsidR="00B72AE3" w:rsidRPr="00393E7A" w:rsidRDefault="00E552F7" w:rsidP="00494C45">
      <w:pPr>
        <w:widowControl w:val="0"/>
        <w:pBdr>
          <w:bottom w:val="single" w:sz="4" w:space="22" w:color="FFFFFF"/>
        </w:pBdr>
        <w:shd w:val="clear" w:color="auto" w:fill="FFFFFF"/>
        <w:spacing w:before="120" w:after="120"/>
        <w:ind w:firstLine="718"/>
        <w:jc w:val="both"/>
        <w:rPr>
          <w:color w:val="000000"/>
        </w:rPr>
      </w:pPr>
      <w:r w:rsidRPr="00080A97">
        <w:rPr>
          <w:color w:val="000000"/>
        </w:rPr>
        <w:t xml:space="preserve">Nghị quyết này quy định </w:t>
      </w:r>
      <w:r w:rsidRPr="001E19FE">
        <w:rPr>
          <w:bCs/>
        </w:rPr>
        <w:t xml:space="preserve">cụ thể về thẩm quyền quyết định </w:t>
      </w:r>
      <w:r>
        <w:rPr>
          <w:bCs/>
        </w:rPr>
        <w:t xml:space="preserve">việc </w:t>
      </w:r>
      <w:r w:rsidRPr="001E19FE">
        <w:rPr>
          <w:bCs/>
        </w:rPr>
        <w:t xml:space="preserve">mua sắm hàng hóa, dịch vụ </w:t>
      </w:r>
      <w:r w:rsidRPr="001E19FE">
        <w:rPr>
          <w:bCs/>
          <w:spacing w:val="-2"/>
        </w:rPr>
        <w:t>theo quy định tại điểm c, điểm d khoản 2 Điều 91 Nghị định số 24/2024/NĐ-CP ngày 27 tháng 02 năm 2024 của Chính phủ</w:t>
      </w:r>
      <w:r w:rsidR="00EA2CF7">
        <w:rPr>
          <w:bCs/>
          <w:spacing w:val="-2"/>
        </w:rPr>
        <w:t xml:space="preserve"> </w:t>
      </w:r>
      <w:r w:rsidR="00EA2CF7" w:rsidRPr="00EA2CF7">
        <w:rPr>
          <w:color w:val="000000"/>
        </w:rPr>
        <w:t>quy định chi tiết một số Điều và biện pháp thi hành Luật Đấu thầu về lựa chọn nhà thầu</w:t>
      </w:r>
      <w:r w:rsidR="00A822F5">
        <w:rPr>
          <w:color w:val="000000"/>
        </w:rPr>
        <w:t xml:space="preserve"> và </w:t>
      </w:r>
      <w:r w:rsidR="00A822F5">
        <w:rPr>
          <w:bCs/>
          <w:spacing w:val="-2"/>
        </w:rPr>
        <w:t xml:space="preserve">tại khoản 1 Điều 67 Nghị định số 115/2024/NĐ-CP ngày 16 tháng 9 năm 2024 của Chính phủ </w:t>
      </w:r>
      <w:r w:rsidR="00A822F5" w:rsidRPr="00EA2CF7">
        <w:rPr>
          <w:color w:val="000000"/>
        </w:rPr>
        <w:t>quy định chi tiết một số Điều và biện pháp thi hành Luật Đấu thầu về</w:t>
      </w:r>
      <w:r w:rsidR="00A822F5">
        <w:rPr>
          <w:color w:val="000000"/>
        </w:rPr>
        <w:t xml:space="preserve"> lựa chọn nhà đầu tư thực hiện dự án đầu tư có sử dụng đất</w:t>
      </w:r>
      <w:r w:rsidRPr="00EA2CF7">
        <w:rPr>
          <w:bCs/>
          <w:spacing w:val="-2"/>
        </w:rPr>
        <w:t>.</w:t>
      </w:r>
    </w:p>
    <w:p w14:paraId="30FA3686" w14:textId="77777777" w:rsidR="00962913" w:rsidRPr="00D07ED1" w:rsidRDefault="00962913" w:rsidP="00494C45">
      <w:pPr>
        <w:widowControl w:val="0"/>
        <w:pBdr>
          <w:bottom w:val="single" w:sz="4" w:space="22" w:color="FFFFFF"/>
        </w:pBdr>
        <w:shd w:val="clear" w:color="auto" w:fill="FFFFFF"/>
        <w:spacing w:before="120" w:after="120"/>
        <w:ind w:firstLine="718"/>
        <w:jc w:val="both"/>
        <w:rPr>
          <w:color w:val="000000"/>
        </w:rPr>
      </w:pPr>
      <w:r w:rsidRPr="00D07ED1">
        <w:rPr>
          <w:b/>
          <w:color w:val="000000"/>
        </w:rPr>
        <w:t>Điều 2. Đối tượng áp dụng</w:t>
      </w:r>
    </w:p>
    <w:p w14:paraId="0A0A7E23" w14:textId="77777777" w:rsidR="00FD37FD" w:rsidRPr="00E9554F" w:rsidRDefault="00FD37FD" w:rsidP="00494C45">
      <w:pPr>
        <w:widowControl w:val="0"/>
        <w:pBdr>
          <w:bottom w:val="single" w:sz="4" w:space="22" w:color="FFFFFF"/>
        </w:pBdr>
        <w:shd w:val="clear" w:color="auto" w:fill="FFFFFF"/>
        <w:spacing w:before="120" w:after="120"/>
        <w:ind w:firstLine="567"/>
        <w:jc w:val="both"/>
        <w:rPr>
          <w:color w:val="000000"/>
        </w:rPr>
      </w:pPr>
      <w:bookmarkStart w:id="1" w:name="_Hlk171073248"/>
      <w:r w:rsidRPr="00E9554F">
        <w:t>Cơ quan nhà nước</w:t>
      </w:r>
      <w:r>
        <w:t xml:space="preserve"> (cơ quan)</w:t>
      </w:r>
      <w:r w:rsidRPr="00E9554F">
        <w:t>, đơn vị sự nghiệp công lập</w:t>
      </w:r>
      <w:r>
        <w:t xml:space="preserve"> (đơn vị)</w:t>
      </w:r>
      <w:r w:rsidRPr="00E9554F">
        <w:t xml:space="preserve">, tổ chức chính trị, tổ chức chính trị </w:t>
      </w:r>
      <w:r w:rsidR="00A10704">
        <w:t xml:space="preserve">- </w:t>
      </w:r>
      <w:r w:rsidRPr="00E9554F">
        <w:t xml:space="preserve">xã hội, tổ chức chính trị xã hội - nghề nghiệp, tổ chức xã hội, tổ chức xã hội - nghề nghiệp, tổ chức khác được thành lập theo quy định pháp luật về hội </w:t>
      </w:r>
      <w:r>
        <w:t xml:space="preserve">(tổ chức) </w:t>
      </w:r>
      <w:r w:rsidRPr="00E9554F">
        <w:t xml:space="preserve">được ngân sách nhà nước đảm bảo, hỗ trợ kinh phí hoạt động </w:t>
      </w:r>
      <w:r w:rsidRPr="00E9554F">
        <w:rPr>
          <w:bCs/>
        </w:rPr>
        <w:t>thuộc phạm vi quản lý của Thành phố Hồ Chí Minh.</w:t>
      </w:r>
    </w:p>
    <w:bookmarkEnd w:id="1"/>
    <w:p w14:paraId="4F95B4D1" w14:textId="77777777" w:rsidR="00962913" w:rsidRPr="00D07ED1" w:rsidRDefault="00962913" w:rsidP="00494C45">
      <w:pPr>
        <w:widowControl w:val="0"/>
        <w:pBdr>
          <w:bottom w:val="single" w:sz="4" w:space="22" w:color="FFFFFF"/>
        </w:pBdr>
        <w:shd w:val="clear" w:color="auto" w:fill="FFFFFF"/>
        <w:spacing w:before="120" w:after="120"/>
        <w:ind w:firstLine="718"/>
        <w:jc w:val="both"/>
        <w:rPr>
          <w:b/>
          <w:bCs/>
          <w:color w:val="000000"/>
          <w:lang w:val="vi-VN"/>
        </w:rPr>
      </w:pPr>
      <w:r w:rsidRPr="00D07ED1">
        <w:rPr>
          <w:b/>
          <w:bCs/>
          <w:color w:val="000000"/>
          <w:lang w:val="vi-VN"/>
        </w:rPr>
        <w:t xml:space="preserve">Điều 3. </w:t>
      </w:r>
      <w:r w:rsidR="00E552F7">
        <w:rPr>
          <w:b/>
          <w:bCs/>
          <w:color w:val="000000"/>
        </w:rPr>
        <w:t xml:space="preserve">Quy định về thẩm quyền quyết định </w:t>
      </w:r>
      <w:r w:rsidR="008C1888">
        <w:rPr>
          <w:b/>
          <w:bCs/>
          <w:color w:val="000000"/>
        </w:rPr>
        <w:t xml:space="preserve">việc </w:t>
      </w:r>
      <w:r w:rsidR="00E552F7">
        <w:rPr>
          <w:b/>
          <w:bCs/>
          <w:color w:val="000000"/>
        </w:rPr>
        <w:t>mua sắm h</w:t>
      </w:r>
      <w:r w:rsidR="0050474D">
        <w:rPr>
          <w:b/>
          <w:bCs/>
          <w:color w:val="000000"/>
        </w:rPr>
        <w:t>à</w:t>
      </w:r>
      <w:r w:rsidR="00E552F7">
        <w:rPr>
          <w:b/>
          <w:bCs/>
          <w:color w:val="000000"/>
        </w:rPr>
        <w:t>ng hóa, dịch vụ</w:t>
      </w:r>
      <w:r w:rsidRPr="00D07ED1">
        <w:rPr>
          <w:b/>
          <w:bCs/>
          <w:color w:val="000000"/>
          <w:lang w:val="vi-VN"/>
        </w:rPr>
        <w:t xml:space="preserve"> </w:t>
      </w:r>
    </w:p>
    <w:p w14:paraId="3D46A74B" w14:textId="77777777" w:rsidR="00755501" w:rsidRPr="00151938" w:rsidRDefault="00755501" w:rsidP="00494C45">
      <w:pPr>
        <w:widowControl w:val="0"/>
        <w:pBdr>
          <w:bottom w:val="single" w:sz="4" w:space="22" w:color="FFFFFF"/>
        </w:pBdr>
        <w:shd w:val="clear" w:color="auto" w:fill="FFFFFF"/>
        <w:spacing w:before="120" w:after="120"/>
        <w:ind w:firstLine="709"/>
        <w:jc w:val="both"/>
        <w:rPr>
          <w:b/>
          <w:bCs/>
          <w:color w:val="000000"/>
        </w:rPr>
      </w:pPr>
      <w:r>
        <w:rPr>
          <w:b/>
          <w:bCs/>
          <w:color w:val="000000"/>
        </w:rPr>
        <w:t>1.</w:t>
      </w:r>
      <w:r w:rsidRPr="00151938">
        <w:rPr>
          <w:b/>
          <w:bCs/>
          <w:color w:val="000000"/>
        </w:rPr>
        <w:t xml:space="preserve"> Theo </w:t>
      </w:r>
      <w:r w:rsidR="00494DFF">
        <w:rPr>
          <w:b/>
          <w:bCs/>
          <w:color w:val="000000"/>
        </w:rPr>
        <w:t xml:space="preserve">quy định tại </w:t>
      </w:r>
      <w:r w:rsidRPr="00151938">
        <w:rPr>
          <w:b/>
          <w:bCs/>
          <w:color w:val="000000"/>
        </w:rPr>
        <w:t xml:space="preserve">điểm c khoản 2 Điều 91 Nghị định số </w:t>
      </w:r>
      <w:r w:rsidR="00360809">
        <w:rPr>
          <w:b/>
          <w:bCs/>
          <w:color w:val="000000"/>
        </w:rPr>
        <w:t>24</w:t>
      </w:r>
      <w:r w:rsidRPr="00151938">
        <w:rPr>
          <w:b/>
          <w:bCs/>
          <w:color w:val="000000"/>
        </w:rPr>
        <w:t xml:space="preserve">/2024/NĐ-CP </w:t>
      </w:r>
      <w:r w:rsidR="00360809">
        <w:rPr>
          <w:b/>
          <w:bCs/>
          <w:color w:val="000000"/>
        </w:rPr>
        <w:t xml:space="preserve">ngày 27 tháng 02 năm 2024 </w:t>
      </w:r>
      <w:r w:rsidRPr="00151938">
        <w:rPr>
          <w:b/>
          <w:bCs/>
          <w:color w:val="000000"/>
        </w:rPr>
        <w:t>của Chính phủ</w:t>
      </w:r>
      <w:r w:rsidR="00494DFF">
        <w:rPr>
          <w:b/>
          <w:bCs/>
          <w:color w:val="000000"/>
        </w:rPr>
        <w:t xml:space="preserve"> và tại khoản 1 Điều 67 Nghị định số 115/2024/NĐ-CP ngày 16 tháng 9 năm 2024 của Chính phủ</w:t>
      </w:r>
      <w:r w:rsidRPr="00151938">
        <w:rPr>
          <w:b/>
          <w:bCs/>
          <w:color w:val="000000"/>
        </w:rPr>
        <w:t xml:space="preserve">: </w:t>
      </w:r>
    </w:p>
    <w:p w14:paraId="5A8CBB44" w14:textId="77777777" w:rsidR="00625C65" w:rsidRDefault="00755501" w:rsidP="00494C45">
      <w:pPr>
        <w:widowControl w:val="0"/>
        <w:pBdr>
          <w:bottom w:val="single" w:sz="4" w:space="22" w:color="FFFFFF"/>
        </w:pBdr>
        <w:shd w:val="clear" w:color="auto" w:fill="FFFFFF"/>
        <w:spacing w:before="120" w:after="120"/>
        <w:ind w:firstLine="709"/>
        <w:jc w:val="both"/>
        <w:rPr>
          <w:bCs/>
          <w:color w:val="000000"/>
        </w:rPr>
      </w:pPr>
      <w:r w:rsidRPr="00755501">
        <w:rPr>
          <w:bCs/>
          <w:color w:val="000000"/>
        </w:rPr>
        <w:t>Thủ trưởng cơ quan, tổ chức trực tiếp sử dụng các nguồn vốn (</w:t>
      </w:r>
      <w:r w:rsidR="00EE0E91">
        <w:rPr>
          <w:bCs/>
          <w:color w:val="000000"/>
        </w:rPr>
        <w:t>ngân sách nhà nước và các nguồn kinh phí hợp pháp khác theo quy định của pháp luật</w:t>
      </w:r>
      <w:r w:rsidRPr="00755501">
        <w:rPr>
          <w:bCs/>
          <w:color w:val="000000"/>
        </w:rPr>
        <w:t>) quyết định việc mua sắm hàng hóa, dịch vụ</w:t>
      </w:r>
      <w:r w:rsidR="00EE0E91">
        <w:rPr>
          <w:bCs/>
          <w:color w:val="000000"/>
        </w:rPr>
        <w:t xml:space="preserve"> đối với gói thầu, nội dung mua sắm có giá trị </w:t>
      </w:r>
      <w:r w:rsidR="00494DFF">
        <w:rPr>
          <w:bCs/>
          <w:color w:val="000000"/>
        </w:rPr>
        <w:t>lớn hơn</w:t>
      </w:r>
      <w:r w:rsidR="00EE0E91">
        <w:rPr>
          <w:bCs/>
          <w:color w:val="000000"/>
        </w:rPr>
        <w:t xml:space="preserve"> 200 triệu đồng</w:t>
      </w:r>
      <w:r w:rsidR="00881388">
        <w:rPr>
          <w:bCs/>
          <w:color w:val="000000"/>
        </w:rPr>
        <w:t>;</w:t>
      </w:r>
    </w:p>
    <w:p w14:paraId="63F9036E" w14:textId="77777777" w:rsidR="00755501" w:rsidRPr="00151938" w:rsidRDefault="00755501" w:rsidP="00494C45">
      <w:pPr>
        <w:widowControl w:val="0"/>
        <w:pBdr>
          <w:bottom w:val="single" w:sz="4" w:space="22" w:color="FFFFFF"/>
        </w:pBdr>
        <w:shd w:val="clear" w:color="auto" w:fill="FFFFFF"/>
        <w:spacing w:before="120" w:after="120"/>
        <w:ind w:firstLine="709"/>
        <w:jc w:val="both"/>
        <w:rPr>
          <w:b/>
          <w:bCs/>
          <w:color w:val="000000"/>
        </w:rPr>
      </w:pPr>
      <w:r>
        <w:rPr>
          <w:b/>
          <w:bCs/>
          <w:color w:val="000000"/>
        </w:rPr>
        <w:t>2.</w:t>
      </w:r>
      <w:r w:rsidRPr="00151938">
        <w:rPr>
          <w:b/>
          <w:bCs/>
          <w:color w:val="000000"/>
        </w:rPr>
        <w:t xml:space="preserve"> Theo điểm d khoản 2 Điều 91 Nghị định số </w:t>
      </w:r>
      <w:r w:rsidR="00360809">
        <w:rPr>
          <w:b/>
          <w:bCs/>
          <w:color w:val="000000"/>
        </w:rPr>
        <w:t>24</w:t>
      </w:r>
      <w:r w:rsidRPr="00151938">
        <w:rPr>
          <w:b/>
          <w:bCs/>
          <w:color w:val="000000"/>
        </w:rPr>
        <w:t xml:space="preserve">/2024/NĐ-CP </w:t>
      </w:r>
      <w:r w:rsidR="00360809">
        <w:rPr>
          <w:b/>
          <w:bCs/>
          <w:color w:val="000000"/>
        </w:rPr>
        <w:t xml:space="preserve">ngày 27 tháng 02 năm 2024 </w:t>
      </w:r>
      <w:r w:rsidR="00360809" w:rsidRPr="00151938">
        <w:rPr>
          <w:b/>
          <w:bCs/>
          <w:color w:val="000000"/>
        </w:rPr>
        <w:t xml:space="preserve">của Chính phủ </w:t>
      </w:r>
      <w:r w:rsidRPr="00151938">
        <w:rPr>
          <w:b/>
          <w:bCs/>
          <w:color w:val="000000"/>
        </w:rPr>
        <w:t>của Chính phủ:</w:t>
      </w:r>
    </w:p>
    <w:p w14:paraId="63058A18" w14:textId="77777777" w:rsidR="00755501" w:rsidRPr="00755501" w:rsidRDefault="00755501" w:rsidP="00494C45">
      <w:pPr>
        <w:widowControl w:val="0"/>
        <w:pBdr>
          <w:bottom w:val="single" w:sz="4" w:space="22" w:color="FFFFFF"/>
        </w:pBdr>
        <w:shd w:val="clear" w:color="auto" w:fill="FFFFFF"/>
        <w:spacing w:before="120" w:after="120"/>
        <w:ind w:firstLine="709"/>
        <w:jc w:val="both"/>
        <w:rPr>
          <w:bCs/>
          <w:color w:val="000000"/>
        </w:rPr>
      </w:pPr>
      <w:r w:rsidRPr="00755501">
        <w:rPr>
          <w:bCs/>
          <w:color w:val="000000"/>
        </w:rPr>
        <w:t xml:space="preserve">Thủ trưởng đơn vị sự nghiệp công lập trực tiếp sử dụng các nguồn vốn  </w:t>
      </w:r>
      <w:r w:rsidR="00EE0E91" w:rsidRPr="00755501">
        <w:rPr>
          <w:bCs/>
          <w:color w:val="000000"/>
        </w:rPr>
        <w:t>(</w:t>
      </w:r>
      <w:r w:rsidR="00EE0E91">
        <w:rPr>
          <w:bCs/>
          <w:color w:val="000000"/>
        </w:rPr>
        <w:t>ngân sách nhà nước và các nguồn kinh phí hợp pháp khác theo quy định của pháp luật</w:t>
      </w:r>
      <w:r w:rsidR="00EE0E91" w:rsidRPr="00755501">
        <w:rPr>
          <w:bCs/>
          <w:color w:val="000000"/>
        </w:rPr>
        <w:t>)</w:t>
      </w:r>
      <w:r w:rsidR="00EE0E91">
        <w:rPr>
          <w:bCs/>
          <w:color w:val="000000"/>
        </w:rPr>
        <w:t xml:space="preserve"> </w:t>
      </w:r>
      <w:r w:rsidRPr="00755501">
        <w:rPr>
          <w:bCs/>
          <w:color w:val="000000"/>
        </w:rPr>
        <w:t>quyết định việc mua sắm hàng hóa, dịch vụ</w:t>
      </w:r>
      <w:r w:rsidR="00494DFF">
        <w:rPr>
          <w:bCs/>
          <w:color w:val="000000"/>
        </w:rPr>
        <w:t xml:space="preserve"> phục vụ hoạt động của đơn vị sự nghiệp công lập</w:t>
      </w:r>
      <w:r w:rsidRPr="00755501">
        <w:rPr>
          <w:bCs/>
          <w:color w:val="000000"/>
        </w:rPr>
        <w:t>.</w:t>
      </w:r>
    </w:p>
    <w:p w14:paraId="668FB393" w14:textId="77777777" w:rsidR="00962913" w:rsidRPr="00D07ED1" w:rsidRDefault="004D526C" w:rsidP="00494C45">
      <w:pPr>
        <w:widowControl w:val="0"/>
        <w:pBdr>
          <w:bottom w:val="single" w:sz="4" w:space="22" w:color="FFFFFF"/>
        </w:pBdr>
        <w:shd w:val="clear" w:color="auto" w:fill="FFFFFF"/>
        <w:spacing w:before="120" w:after="120"/>
        <w:ind w:firstLine="718"/>
        <w:jc w:val="both"/>
        <w:rPr>
          <w:color w:val="000000"/>
        </w:rPr>
      </w:pPr>
      <w:r w:rsidRPr="00D07ED1">
        <w:rPr>
          <w:b/>
          <w:color w:val="000000"/>
        </w:rPr>
        <w:t>Điều 4</w:t>
      </w:r>
      <w:r w:rsidR="00962913" w:rsidRPr="00D07ED1">
        <w:rPr>
          <w:b/>
          <w:color w:val="000000"/>
        </w:rPr>
        <w:t>. Tổ chức thực hiện</w:t>
      </w:r>
    </w:p>
    <w:p w14:paraId="31E90E15" w14:textId="77777777" w:rsidR="00962913" w:rsidRPr="00D07ED1" w:rsidRDefault="00962913" w:rsidP="00494C45">
      <w:pPr>
        <w:widowControl w:val="0"/>
        <w:pBdr>
          <w:bottom w:val="single" w:sz="4" w:space="22" w:color="FFFFFF"/>
        </w:pBdr>
        <w:shd w:val="clear" w:color="auto" w:fill="FFFFFF"/>
        <w:spacing w:before="120" w:after="120"/>
        <w:ind w:firstLine="718"/>
        <w:jc w:val="both"/>
        <w:rPr>
          <w:color w:val="000000"/>
        </w:rPr>
      </w:pPr>
      <w:r w:rsidRPr="00D07ED1">
        <w:rPr>
          <w:color w:val="000000"/>
        </w:rPr>
        <w:t>1. Giao Ủy ban nhân dân Thành phố tổ chức triển khai thực hiện có hiệu quả Nghị quyết này.</w:t>
      </w:r>
    </w:p>
    <w:p w14:paraId="54CE02E3" w14:textId="6D39DC7B" w:rsidR="00962913" w:rsidRDefault="00962913" w:rsidP="00494C45">
      <w:pPr>
        <w:widowControl w:val="0"/>
        <w:pBdr>
          <w:bottom w:val="single" w:sz="4" w:space="22" w:color="FFFFFF"/>
        </w:pBdr>
        <w:shd w:val="clear" w:color="auto" w:fill="FFFFFF"/>
        <w:spacing w:before="120" w:after="120"/>
        <w:ind w:firstLine="718"/>
        <w:jc w:val="both"/>
        <w:rPr>
          <w:color w:val="000000"/>
        </w:rPr>
      </w:pPr>
      <w:r w:rsidRPr="00D07ED1">
        <w:rPr>
          <w:color w:val="000000"/>
        </w:rPr>
        <w:t>2. Thường trực Hội đồng nhân dân Thành phố, các Ban Hội đồng nhân dân, Tổ đại biểu và đại biểu Hội đồng nhân dân Thành phố giám sát chặt chẽ quá trình tổ chức triển khai thực hiện Nghị quyết này.</w:t>
      </w:r>
    </w:p>
    <w:p w14:paraId="5FCC5112" w14:textId="404DA1AF" w:rsidR="00494C45" w:rsidRDefault="00494C45" w:rsidP="00494C45">
      <w:pPr>
        <w:widowControl w:val="0"/>
        <w:pBdr>
          <w:bottom w:val="single" w:sz="4" w:space="22" w:color="FFFFFF"/>
        </w:pBdr>
        <w:shd w:val="clear" w:color="auto" w:fill="FFFFFF"/>
        <w:spacing w:before="120" w:after="120"/>
        <w:ind w:firstLine="718"/>
        <w:jc w:val="both"/>
        <w:rPr>
          <w:color w:val="000000"/>
        </w:rPr>
      </w:pPr>
    </w:p>
    <w:p w14:paraId="39384F79" w14:textId="77777777" w:rsidR="00494C45" w:rsidRPr="00D07ED1" w:rsidRDefault="00494C45" w:rsidP="00494C45">
      <w:pPr>
        <w:widowControl w:val="0"/>
        <w:pBdr>
          <w:bottom w:val="single" w:sz="4" w:space="22" w:color="FFFFFF"/>
        </w:pBdr>
        <w:shd w:val="clear" w:color="auto" w:fill="FFFFFF"/>
        <w:spacing w:before="120" w:after="120"/>
        <w:ind w:firstLine="718"/>
        <w:jc w:val="both"/>
        <w:rPr>
          <w:color w:val="000000"/>
        </w:rPr>
      </w:pPr>
    </w:p>
    <w:p w14:paraId="7E518E56" w14:textId="77777777" w:rsidR="00962913" w:rsidRPr="00D07ED1" w:rsidRDefault="004D526C" w:rsidP="00494C45">
      <w:pPr>
        <w:widowControl w:val="0"/>
        <w:pBdr>
          <w:bottom w:val="single" w:sz="4" w:space="22" w:color="FFFFFF"/>
        </w:pBdr>
        <w:shd w:val="clear" w:color="auto" w:fill="FFFFFF"/>
        <w:spacing w:before="120" w:after="120"/>
        <w:ind w:firstLine="720"/>
        <w:jc w:val="both"/>
        <w:rPr>
          <w:b/>
          <w:color w:val="000000"/>
        </w:rPr>
      </w:pPr>
      <w:r w:rsidRPr="00D07ED1">
        <w:rPr>
          <w:b/>
          <w:color w:val="000000"/>
        </w:rPr>
        <w:t>Điều 5</w:t>
      </w:r>
      <w:r w:rsidR="00962913" w:rsidRPr="00D07ED1">
        <w:rPr>
          <w:b/>
          <w:color w:val="000000"/>
        </w:rPr>
        <w:t>. Điều khoản thi hành</w:t>
      </w:r>
    </w:p>
    <w:p w14:paraId="19CE6B36" w14:textId="77777777" w:rsidR="00075630" w:rsidRPr="00D07ED1" w:rsidRDefault="00962913" w:rsidP="00494C45">
      <w:pPr>
        <w:widowControl w:val="0"/>
        <w:pBdr>
          <w:bottom w:val="single" w:sz="4" w:space="22" w:color="FFFFFF"/>
        </w:pBdr>
        <w:shd w:val="clear" w:color="auto" w:fill="FFFFFF"/>
        <w:spacing w:before="120" w:after="120"/>
        <w:ind w:firstLine="718"/>
        <w:jc w:val="both"/>
        <w:rPr>
          <w:color w:val="000000"/>
        </w:rPr>
      </w:pPr>
      <w:r w:rsidRPr="00D07ED1">
        <w:rPr>
          <w:color w:val="000000"/>
          <w:spacing w:val="-6"/>
        </w:rPr>
        <w:t xml:space="preserve">Nghị quyết này đã được Hội đồng nhân dân Thành phố Hồ Chí Minh khóa </w:t>
      </w:r>
      <w:r w:rsidR="00E552F7">
        <w:rPr>
          <w:color w:val="000000"/>
          <w:spacing w:val="-6"/>
        </w:rPr>
        <w:t>X,</w:t>
      </w:r>
      <w:r w:rsidRPr="00D07ED1">
        <w:rPr>
          <w:color w:val="000000"/>
          <w:spacing w:val="-6"/>
        </w:rPr>
        <w:t xml:space="preserve"> </w:t>
      </w:r>
      <w:r w:rsidRPr="00D07ED1">
        <w:rPr>
          <w:color w:val="000000"/>
        </w:rPr>
        <w:t xml:space="preserve">kỳ họp thứ </w:t>
      </w:r>
      <w:r w:rsidR="00625C65">
        <w:rPr>
          <w:color w:val="000000"/>
        </w:rPr>
        <w:t>……..</w:t>
      </w:r>
      <w:r w:rsidRPr="00D07ED1">
        <w:rPr>
          <w:color w:val="000000"/>
        </w:rPr>
        <w:t xml:space="preserve"> thông qu</w:t>
      </w:r>
      <w:r w:rsidR="009B3342" w:rsidRPr="00D07ED1">
        <w:rPr>
          <w:color w:val="000000"/>
        </w:rPr>
        <w:t>a ngày. . . tháng . . . năm 2024</w:t>
      </w:r>
      <w:r w:rsidRPr="00D07ED1">
        <w:rPr>
          <w:color w:val="000000"/>
        </w:rPr>
        <w:t xml:space="preserve"> và có hiệu lực từ nga</w:t>
      </w:r>
      <w:r w:rsidR="004D526C" w:rsidRPr="00D07ED1">
        <w:rPr>
          <w:color w:val="000000"/>
        </w:rPr>
        <w:t xml:space="preserve">̀y </w:t>
      </w:r>
      <w:r w:rsidR="00625C65">
        <w:rPr>
          <w:color w:val="000000"/>
        </w:rPr>
        <w:t>….</w:t>
      </w:r>
      <w:r w:rsidR="004D526C" w:rsidRPr="00D07ED1">
        <w:rPr>
          <w:color w:val="000000"/>
        </w:rPr>
        <w:t xml:space="preserve"> tháng </w:t>
      </w:r>
      <w:r w:rsidR="00625C65">
        <w:rPr>
          <w:color w:val="000000"/>
        </w:rPr>
        <w:t>….</w:t>
      </w:r>
      <w:r w:rsidR="004D526C" w:rsidRPr="00D07ED1">
        <w:rPr>
          <w:color w:val="000000"/>
        </w:rPr>
        <w:t xml:space="preserve"> năm 2024</w:t>
      </w:r>
      <w:r w:rsidR="00F57BD2" w:rsidRPr="00D07ED1">
        <w:rPr>
          <w:color w:val="000000"/>
        </w:rPr>
        <w:t>.</w:t>
      </w:r>
      <w:r w:rsidR="00B260E9">
        <w:rPr>
          <w:color w:val="000000"/>
        </w:rPr>
        <w:t>/.</w:t>
      </w:r>
    </w:p>
    <w:tbl>
      <w:tblPr>
        <w:tblW w:w="9541" w:type="dxa"/>
        <w:jc w:val="center"/>
        <w:tblLayout w:type="fixed"/>
        <w:tblLook w:val="0000" w:firstRow="0" w:lastRow="0" w:firstColumn="0" w:lastColumn="0" w:noHBand="0" w:noVBand="0"/>
      </w:tblPr>
      <w:tblGrid>
        <w:gridCol w:w="5395"/>
        <w:gridCol w:w="4146"/>
      </w:tblGrid>
      <w:tr w:rsidR="00183585" w:rsidRPr="00D07ED1" w14:paraId="2C36DF73" w14:textId="77777777" w:rsidTr="00D062EF">
        <w:trPr>
          <w:trHeight w:val="1449"/>
          <w:jc w:val="center"/>
        </w:trPr>
        <w:tc>
          <w:tcPr>
            <w:tcW w:w="5395" w:type="dxa"/>
          </w:tcPr>
          <w:p w14:paraId="1EF3B4BC" w14:textId="77777777" w:rsidR="002303DC" w:rsidRPr="00D07ED1" w:rsidRDefault="002303DC" w:rsidP="00D062EF">
            <w:pPr>
              <w:ind w:hanging="2"/>
              <w:jc w:val="both"/>
              <w:rPr>
                <w:color w:val="000000"/>
                <w:sz w:val="24"/>
                <w:szCs w:val="24"/>
              </w:rPr>
            </w:pPr>
            <w:r w:rsidRPr="00D07ED1">
              <w:rPr>
                <w:b/>
                <w:i/>
                <w:color w:val="000000"/>
                <w:sz w:val="24"/>
                <w:szCs w:val="24"/>
              </w:rPr>
              <w:t>Nơi nhận:</w:t>
            </w:r>
          </w:p>
          <w:p w14:paraId="06695A08" w14:textId="77777777" w:rsidR="00B260E9" w:rsidRDefault="002303DC" w:rsidP="00D062EF">
            <w:pPr>
              <w:ind w:right="26" w:hanging="2"/>
              <w:rPr>
                <w:color w:val="000000"/>
                <w:sz w:val="20"/>
                <w:szCs w:val="20"/>
                <w:highlight w:val="white"/>
              </w:rPr>
            </w:pPr>
            <w:r w:rsidRPr="00D07ED1">
              <w:rPr>
                <w:color w:val="000000"/>
                <w:sz w:val="20"/>
                <w:szCs w:val="20"/>
                <w:highlight w:val="white"/>
              </w:rPr>
              <w:t>- Ủy ban Thường vụ Quốc hội;</w:t>
            </w:r>
          </w:p>
          <w:p w14:paraId="12AF8E32" w14:textId="77777777" w:rsidR="00B260E9" w:rsidRDefault="00B260E9" w:rsidP="00D062EF">
            <w:pPr>
              <w:ind w:right="26" w:hanging="2"/>
              <w:rPr>
                <w:color w:val="000000"/>
                <w:sz w:val="20"/>
                <w:szCs w:val="20"/>
                <w:highlight w:val="white"/>
              </w:rPr>
            </w:pPr>
            <w:r>
              <w:rPr>
                <w:color w:val="000000"/>
                <w:sz w:val="20"/>
                <w:szCs w:val="20"/>
                <w:highlight w:val="white"/>
              </w:rPr>
              <w:t xml:space="preserve">- </w:t>
            </w:r>
            <w:r w:rsidRPr="00D07ED1">
              <w:rPr>
                <w:color w:val="000000"/>
                <w:sz w:val="20"/>
                <w:szCs w:val="20"/>
                <w:highlight w:val="white"/>
              </w:rPr>
              <w:t>Chính phủ</w:t>
            </w:r>
            <w:r>
              <w:rPr>
                <w:color w:val="000000"/>
                <w:sz w:val="20"/>
                <w:szCs w:val="20"/>
                <w:highlight w:val="white"/>
              </w:rPr>
              <w:t>;</w:t>
            </w:r>
            <w:r w:rsidR="002303DC" w:rsidRPr="00D07ED1">
              <w:rPr>
                <w:color w:val="000000"/>
                <w:sz w:val="20"/>
                <w:szCs w:val="20"/>
                <w:highlight w:val="white"/>
              </w:rPr>
              <w:br/>
              <w:t xml:space="preserve">- Văn phòng Quốc hội; </w:t>
            </w:r>
          </w:p>
          <w:p w14:paraId="73EECADC" w14:textId="77777777" w:rsidR="002303DC" w:rsidRDefault="00B260E9" w:rsidP="00D062EF">
            <w:pPr>
              <w:ind w:right="26" w:hanging="2"/>
              <w:rPr>
                <w:color w:val="000000"/>
                <w:sz w:val="20"/>
                <w:szCs w:val="20"/>
                <w:highlight w:val="white"/>
              </w:rPr>
            </w:pPr>
            <w:r>
              <w:rPr>
                <w:color w:val="000000"/>
                <w:sz w:val="20"/>
                <w:szCs w:val="20"/>
                <w:highlight w:val="white"/>
              </w:rPr>
              <w:t xml:space="preserve">- </w:t>
            </w:r>
            <w:r w:rsidR="002303DC" w:rsidRPr="00D07ED1">
              <w:rPr>
                <w:color w:val="000000"/>
                <w:sz w:val="20"/>
                <w:szCs w:val="20"/>
                <w:highlight w:val="white"/>
              </w:rPr>
              <w:t>Ban Công tác đại biểu Quốc hội;</w:t>
            </w:r>
          </w:p>
          <w:p w14:paraId="2AE94AB1" w14:textId="77777777" w:rsidR="002303DC" w:rsidRPr="00D07ED1" w:rsidRDefault="00B260E9" w:rsidP="00B260E9">
            <w:pPr>
              <w:ind w:right="26" w:hanging="2"/>
              <w:rPr>
                <w:color w:val="000000"/>
                <w:sz w:val="20"/>
                <w:szCs w:val="20"/>
                <w:highlight w:val="white"/>
              </w:rPr>
            </w:pPr>
            <w:r>
              <w:rPr>
                <w:color w:val="000000"/>
                <w:sz w:val="20"/>
                <w:szCs w:val="20"/>
                <w:highlight w:val="white"/>
              </w:rPr>
              <w:t>- Bộ Tài chính;</w:t>
            </w:r>
          </w:p>
          <w:p w14:paraId="52E32A03" w14:textId="77777777" w:rsidR="00B260E9" w:rsidRDefault="002303DC" w:rsidP="00D062EF">
            <w:pPr>
              <w:ind w:right="26" w:hanging="2"/>
              <w:rPr>
                <w:color w:val="000000"/>
                <w:sz w:val="20"/>
                <w:szCs w:val="20"/>
                <w:highlight w:val="white"/>
              </w:rPr>
            </w:pPr>
            <w:r w:rsidRPr="00D07ED1">
              <w:rPr>
                <w:color w:val="000000"/>
                <w:sz w:val="20"/>
                <w:szCs w:val="20"/>
                <w:highlight w:val="white"/>
              </w:rPr>
              <w:t>- Cục Kiểm tra văn bản quy phạm pháp luật-Bộ Tư pháp;</w:t>
            </w:r>
            <w:r w:rsidRPr="00D07ED1">
              <w:rPr>
                <w:color w:val="000000"/>
                <w:sz w:val="20"/>
                <w:szCs w:val="20"/>
                <w:highlight w:val="white"/>
              </w:rPr>
              <w:br/>
              <w:t>- Thường trực Thành ủy</w:t>
            </w:r>
            <w:r w:rsidR="00B260E9">
              <w:rPr>
                <w:color w:val="000000"/>
                <w:sz w:val="20"/>
                <w:szCs w:val="20"/>
                <w:highlight w:val="white"/>
              </w:rPr>
              <w:t xml:space="preserve"> TP.HCM</w:t>
            </w:r>
            <w:r w:rsidRPr="00D07ED1">
              <w:rPr>
                <w:color w:val="000000"/>
                <w:sz w:val="20"/>
                <w:szCs w:val="20"/>
                <w:highlight w:val="white"/>
              </w:rPr>
              <w:t>;</w:t>
            </w:r>
          </w:p>
          <w:p w14:paraId="6FCF9A64" w14:textId="77777777" w:rsidR="002303DC" w:rsidRPr="00D07ED1" w:rsidRDefault="00B260E9" w:rsidP="00D062EF">
            <w:pPr>
              <w:ind w:right="26" w:hanging="2"/>
              <w:rPr>
                <w:color w:val="000000"/>
                <w:sz w:val="20"/>
                <w:szCs w:val="20"/>
                <w:highlight w:val="white"/>
              </w:rPr>
            </w:pPr>
            <w:r>
              <w:rPr>
                <w:color w:val="000000"/>
                <w:sz w:val="20"/>
                <w:szCs w:val="20"/>
                <w:highlight w:val="white"/>
              </w:rPr>
              <w:t xml:space="preserve">- </w:t>
            </w:r>
            <w:r w:rsidRPr="00D07ED1">
              <w:rPr>
                <w:color w:val="000000"/>
                <w:sz w:val="20"/>
                <w:szCs w:val="20"/>
                <w:highlight w:val="white"/>
              </w:rPr>
              <w:t>Đoàn Đại biểu Quốc hội</w:t>
            </w:r>
            <w:r>
              <w:rPr>
                <w:color w:val="000000"/>
                <w:sz w:val="20"/>
                <w:szCs w:val="20"/>
                <w:highlight w:val="white"/>
              </w:rPr>
              <w:t xml:space="preserve"> TP.HCM;</w:t>
            </w:r>
            <w:r w:rsidR="002303DC" w:rsidRPr="00D07ED1">
              <w:rPr>
                <w:color w:val="000000"/>
                <w:sz w:val="20"/>
                <w:szCs w:val="20"/>
                <w:highlight w:val="white"/>
              </w:rPr>
              <w:br/>
              <w:t>- Thường trực H</w:t>
            </w:r>
            <w:r>
              <w:rPr>
                <w:color w:val="000000"/>
                <w:sz w:val="20"/>
                <w:szCs w:val="20"/>
                <w:highlight w:val="white"/>
              </w:rPr>
              <w:t>ội đồng nhân dân</w:t>
            </w:r>
            <w:r w:rsidR="002303DC" w:rsidRPr="00D07ED1">
              <w:rPr>
                <w:color w:val="000000"/>
                <w:sz w:val="20"/>
                <w:szCs w:val="20"/>
                <w:highlight w:val="white"/>
              </w:rPr>
              <w:t xml:space="preserve"> </w:t>
            </w:r>
            <w:r>
              <w:rPr>
                <w:color w:val="000000"/>
                <w:sz w:val="20"/>
                <w:szCs w:val="20"/>
                <w:highlight w:val="white"/>
              </w:rPr>
              <w:t>TP.HCM</w:t>
            </w:r>
            <w:r w:rsidR="002303DC" w:rsidRPr="00D07ED1">
              <w:rPr>
                <w:color w:val="000000"/>
                <w:sz w:val="20"/>
                <w:szCs w:val="20"/>
                <w:highlight w:val="white"/>
              </w:rPr>
              <w:t>;</w:t>
            </w:r>
            <w:r w:rsidR="002303DC" w:rsidRPr="00D07ED1">
              <w:rPr>
                <w:color w:val="000000"/>
                <w:sz w:val="20"/>
                <w:szCs w:val="20"/>
                <w:highlight w:val="white"/>
              </w:rPr>
              <w:br/>
              <w:t>- U</w:t>
            </w:r>
            <w:r>
              <w:rPr>
                <w:color w:val="000000"/>
                <w:sz w:val="20"/>
                <w:szCs w:val="20"/>
                <w:highlight w:val="white"/>
              </w:rPr>
              <w:t>ỷ ban nhân dân TP.HCM;</w:t>
            </w:r>
            <w:r w:rsidR="002303DC" w:rsidRPr="00D07ED1">
              <w:rPr>
                <w:color w:val="000000"/>
                <w:sz w:val="20"/>
                <w:szCs w:val="20"/>
                <w:highlight w:val="white"/>
              </w:rPr>
              <w:t>;</w:t>
            </w:r>
            <w:r w:rsidR="002303DC" w:rsidRPr="00D07ED1">
              <w:rPr>
                <w:color w:val="000000"/>
                <w:sz w:val="20"/>
                <w:szCs w:val="20"/>
                <w:highlight w:val="white"/>
              </w:rPr>
              <w:br/>
              <w:t xml:space="preserve">- </w:t>
            </w:r>
            <w:r>
              <w:rPr>
                <w:color w:val="000000"/>
                <w:sz w:val="20"/>
                <w:szCs w:val="20"/>
                <w:highlight w:val="white"/>
              </w:rPr>
              <w:t xml:space="preserve">Ban Thường trực </w:t>
            </w:r>
            <w:r w:rsidR="002303DC" w:rsidRPr="00D07ED1">
              <w:rPr>
                <w:color w:val="000000"/>
                <w:sz w:val="20"/>
                <w:szCs w:val="20"/>
                <w:highlight w:val="white"/>
              </w:rPr>
              <w:t xml:space="preserve">Ủy ban </w:t>
            </w:r>
            <w:r>
              <w:rPr>
                <w:color w:val="000000"/>
                <w:sz w:val="20"/>
                <w:szCs w:val="20"/>
                <w:highlight w:val="white"/>
              </w:rPr>
              <w:t>MTTQ</w:t>
            </w:r>
            <w:r w:rsidR="002303DC" w:rsidRPr="00D07ED1">
              <w:rPr>
                <w:color w:val="000000"/>
                <w:sz w:val="20"/>
                <w:szCs w:val="20"/>
                <w:highlight w:val="white"/>
              </w:rPr>
              <w:t xml:space="preserve"> Việt Nam</w:t>
            </w:r>
            <w:r>
              <w:rPr>
                <w:color w:val="000000"/>
                <w:sz w:val="20"/>
                <w:szCs w:val="20"/>
                <w:highlight w:val="white"/>
              </w:rPr>
              <w:t xml:space="preserve"> TP.HCM</w:t>
            </w:r>
            <w:r w:rsidR="002303DC" w:rsidRPr="00D07ED1">
              <w:rPr>
                <w:color w:val="000000"/>
                <w:sz w:val="20"/>
                <w:szCs w:val="20"/>
                <w:highlight w:val="white"/>
              </w:rPr>
              <w:t>;</w:t>
            </w:r>
            <w:r w:rsidR="002303DC" w:rsidRPr="00D07ED1">
              <w:rPr>
                <w:color w:val="000000"/>
                <w:sz w:val="20"/>
                <w:szCs w:val="20"/>
                <w:highlight w:val="white"/>
              </w:rPr>
              <w:br/>
              <w:t xml:space="preserve">- </w:t>
            </w:r>
            <w:r>
              <w:rPr>
                <w:color w:val="000000"/>
                <w:sz w:val="20"/>
                <w:szCs w:val="20"/>
                <w:highlight w:val="white"/>
              </w:rPr>
              <w:t xml:space="preserve">Đại biểu </w:t>
            </w:r>
            <w:r w:rsidRPr="00D07ED1">
              <w:rPr>
                <w:color w:val="000000"/>
                <w:sz w:val="20"/>
                <w:szCs w:val="20"/>
                <w:highlight w:val="white"/>
              </w:rPr>
              <w:t>H</w:t>
            </w:r>
            <w:r>
              <w:rPr>
                <w:color w:val="000000"/>
                <w:sz w:val="20"/>
                <w:szCs w:val="20"/>
                <w:highlight w:val="white"/>
              </w:rPr>
              <w:t>ội đồng nhân dân</w:t>
            </w:r>
            <w:r w:rsidRPr="00D07ED1">
              <w:rPr>
                <w:color w:val="000000"/>
                <w:sz w:val="20"/>
                <w:szCs w:val="20"/>
                <w:highlight w:val="white"/>
              </w:rPr>
              <w:t xml:space="preserve"> </w:t>
            </w:r>
            <w:r>
              <w:rPr>
                <w:color w:val="000000"/>
                <w:sz w:val="20"/>
                <w:szCs w:val="20"/>
                <w:highlight w:val="white"/>
              </w:rPr>
              <w:t>TP.HCM</w:t>
            </w:r>
            <w:r w:rsidR="002303DC" w:rsidRPr="00D07ED1">
              <w:rPr>
                <w:color w:val="000000"/>
                <w:sz w:val="20"/>
                <w:szCs w:val="20"/>
                <w:highlight w:val="white"/>
              </w:rPr>
              <w:t>;</w:t>
            </w:r>
            <w:r w:rsidR="002303DC" w:rsidRPr="00D07ED1">
              <w:rPr>
                <w:color w:val="000000"/>
                <w:sz w:val="20"/>
                <w:szCs w:val="20"/>
                <w:highlight w:val="white"/>
              </w:rPr>
              <w:br/>
              <w:t xml:space="preserve">- Văn phòng Thành ủy </w:t>
            </w:r>
            <w:r>
              <w:rPr>
                <w:color w:val="000000"/>
                <w:sz w:val="20"/>
                <w:szCs w:val="20"/>
                <w:highlight w:val="white"/>
              </w:rPr>
              <w:t>TP.HCM</w:t>
            </w:r>
            <w:r w:rsidR="002303DC" w:rsidRPr="00D07ED1">
              <w:rPr>
                <w:color w:val="000000"/>
                <w:sz w:val="20"/>
                <w:szCs w:val="20"/>
                <w:highlight w:val="white"/>
              </w:rPr>
              <w:t>;</w:t>
            </w:r>
          </w:p>
          <w:p w14:paraId="0A62DE59" w14:textId="77777777" w:rsidR="00B260E9" w:rsidRDefault="002303DC" w:rsidP="00D062EF">
            <w:pPr>
              <w:ind w:right="26" w:hanging="2"/>
              <w:rPr>
                <w:color w:val="000000"/>
                <w:sz w:val="20"/>
                <w:szCs w:val="20"/>
                <w:highlight w:val="white"/>
              </w:rPr>
            </w:pPr>
            <w:r w:rsidRPr="00D07ED1">
              <w:rPr>
                <w:color w:val="000000"/>
                <w:sz w:val="20"/>
                <w:szCs w:val="20"/>
                <w:highlight w:val="white"/>
              </w:rPr>
              <w:t xml:space="preserve">- Văn phòng </w:t>
            </w:r>
            <w:r w:rsidR="00B260E9">
              <w:rPr>
                <w:color w:val="000000"/>
                <w:sz w:val="20"/>
                <w:szCs w:val="20"/>
                <w:highlight w:val="white"/>
              </w:rPr>
              <w:t>ĐĐBQH</w:t>
            </w:r>
            <w:r w:rsidRPr="00D07ED1">
              <w:rPr>
                <w:color w:val="000000"/>
                <w:sz w:val="20"/>
                <w:szCs w:val="20"/>
                <w:highlight w:val="white"/>
              </w:rPr>
              <w:t xml:space="preserve"> và HĐND </w:t>
            </w:r>
            <w:r w:rsidR="00B260E9">
              <w:rPr>
                <w:color w:val="000000"/>
                <w:sz w:val="20"/>
                <w:szCs w:val="20"/>
                <w:highlight w:val="white"/>
              </w:rPr>
              <w:t>TP.HCM: CVP, PVP;</w:t>
            </w:r>
          </w:p>
          <w:p w14:paraId="0DF8C517" w14:textId="3C03CCDE" w:rsidR="002303DC" w:rsidRPr="00D07ED1" w:rsidRDefault="00B260E9" w:rsidP="00D062EF">
            <w:pPr>
              <w:ind w:right="26" w:hanging="2"/>
              <w:rPr>
                <w:color w:val="000000"/>
                <w:sz w:val="20"/>
                <w:szCs w:val="20"/>
                <w:highlight w:val="white"/>
              </w:rPr>
            </w:pPr>
            <w:r>
              <w:rPr>
                <w:color w:val="000000"/>
                <w:sz w:val="20"/>
                <w:szCs w:val="20"/>
                <w:highlight w:val="white"/>
              </w:rPr>
              <w:t xml:space="preserve">- </w:t>
            </w:r>
            <w:r w:rsidRPr="00D07ED1">
              <w:rPr>
                <w:color w:val="000000"/>
                <w:sz w:val="20"/>
                <w:szCs w:val="20"/>
                <w:highlight w:val="white"/>
              </w:rPr>
              <w:t xml:space="preserve">Văn phòng </w:t>
            </w:r>
            <w:r>
              <w:rPr>
                <w:color w:val="000000"/>
                <w:sz w:val="20"/>
                <w:szCs w:val="20"/>
                <w:highlight w:val="white"/>
              </w:rPr>
              <w:t>Ủy ban nhân dân TP.HCM</w:t>
            </w:r>
            <w:r w:rsidRPr="00D07ED1">
              <w:rPr>
                <w:color w:val="000000"/>
                <w:sz w:val="20"/>
                <w:szCs w:val="20"/>
                <w:highlight w:val="white"/>
              </w:rPr>
              <w:t>;</w:t>
            </w:r>
            <w:r w:rsidR="002303DC" w:rsidRPr="00D07ED1">
              <w:rPr>
                <w:color w:val="000000"/>
                <w:sz w:val="20"/>
                <w:szCs w:val="20"/>
                <w:highlight w:val="white"/>
              </w:rPr>
              <w:br/>
              <w:t xml:space="preserve">- </w:t>
            </w:r>
            <w:r>
              <w:rPr>
                <w:color w:val="000000"/>
                <w:sz w:val="20"/>
                <w:szCs w:val="20"/>
                <w:highlight w:val="white"/>
              </w:rPr>
              <w:t>Sở Tài chính</w:t>
            </w:r>
            <w:r w:rsidR="00C928D7">
              <w:rPr>
                <w:color w:val="000000"/>
                <w:sz w:val="20"/>
                <w:szCs w:val="20"/>
                <w:highlight w:val="white"/>
              </w:rPr>
              <w:t>, Sở Kế hoạch và Đầu tư</w:t>
            </w:r>
            <w:r>
              <w:rPr>
                <w:color w:val="000000"/>
                <w:sz w:val="20"/>
                <w:szCs w:val="20"/>
                <w:highlight w:val="white"/>
              </w:rPr>
              <w:t xml:space="preserve"> TP.HCM</w:t>
            </w:r>
            <w:r w:rsidR="002303DC" w:rsidRPr="00D07ED1">
              <w:rPr>
                <w:color w:val="000000"/>
                <w:sz w:val="20"/>
                <w:szCs w:val="20"/>
                <w:highlight w:val="white"/>
              </w:rPr>
              <w:t>;</w:t>
            </w:r>
            <w:r w:rsidR="002303DC" w:rsidRPr="00D07ED1">
              <w:rPr>
                <w:color w:val="000000"/>
                <w:sz w:val="20"/>
                <w:szCs w:val="20"/>
                <w:highlight w:val="white"/>
              </w:rPr>
              <w:br/>
              <w:t xml:space="preserve">- </w:t>
            </w:r>
            <w:r>
              <w:rPr>
                <w:color w:val="000000"/>
                <w:sz w:val="20"/>
                <w:szCs w:val="20"/>
                <w:highlight w:val="white"/>
              </w:rPr>
              <w:t xml:space="preserve">Thường trực </w:t>
            </w:r>
            <w:r w:rsidR="002303DC" w:rsidRPr="00D07ED1">
              <w:rPr>
                <w:color w:val="000000"/>
                <w:sz w:val="20"/>
                <w:szCs w:val="20"/>
                <w:highlight w:val="white"/>
              </w:rPr>
              <w:t>HĐND, thành phố Thủ Đức, huyện;</w:t>
            </w:r>
          </w:p>
          <w:p w14:paraId="1BADC525" w14:textId="77777777" w:rsidR="002303DC" w:rsidRPr="00D07ED1" w:rsidRDefault="002303DC" w:rsidP="00D062EF">
            <w:pPr>
              <w:ind w:right="26" w:hanging="2"/>
              <w:rPr>
                <w:color w:val="000000"/>
                <w:sz w:val="20"/>
                <w:szCs w:val="20"/>
                <w:highlight w:val="white"/>
              </w:rPr>
            </w:pPr>
            <w:r w:rsidRPr="00D07ED1">
              <w:rPr>
                <w:color w:val="000000"/>
                <w:sz w:val="20"/>
                <w:szCs w:val="20"/>
                <w:highlight w:val="white"/>
              </w:rPr>
              <w:t>- UBND</w:t>
            </w:r>
            <w:r w:rsidR="007415C8">
              <w:rPr>
                <w:color w:val="000000"/>
                <w:sz w:val="20"/>
                <w:szCs w:val="20"/>
                <w:highlight w:val="white"/>
              </w:rPr>
              <w:t xml:space="preserve">, UBMTTQVN </w:t>
            </w:r>
            <w:r w:rsidRPr="00D07ED1">
              <w:rPr>
                <w:color w:val="000000"/>
                <w:sz w:val="20"/>
                <w:szCs w:val="20"/>
                <w:highlight w:val="white"/>
              </w:rPr>
              <w:t xml:space="preserve"> </w:t>
            </w:r>
            <w:r w:rsidR="007415C8" w:rsidRPr="00D07ED1">
              <w:rPr>
                <w:color w:val="000000"/>
                <w:sz w:val="20"/>
                <w:szCs w:val="20"/>
                <w:highlight w:val="white"/>
              </w:rPr>
              <w:t xml:space="preserve">thành phố Thủ Đức, </w:t>
            </w:r>
            <w:r w:rsidR="007415C8">
              <w:rPr>
                <w:color w:val="000000"/>
                <w:sz w:val="20"/>
                <w:szCs w:val="20"/>
                <w:highlight w:val="white"/>
              </w:rPr>
              <w:t xml:space="preserve">quận, </w:t>
            </w:r>
            <w:r w:rsidR="007415C8" w:rsidRPr="00D07ED1">
              <w:rPr>
                <w:color w:val="000000"/>
                <w:sz w:val="20"/>
                <w:szCs w:val="20"/>
                <w:highlight w:val="white"/>
              </w:rPr>
              <w:t>huyện</w:t>
            </w:r>
            <w:r w:rsidRPr="00D07ED1">
              <w:rPr>
                <w:color w:val="000000"/>
                <w:sz w:val="20"/>
                <w:szCs w:val="20"/>
                <w:highlight w:val="white"/>
              </w:rPr>
              <w:t>;</w:t>
            </w:r>
          </w:p>
          <w:p w14:paraId="7470E259" w14:textId="77777777" w:rsidR="002303DC" w:rsidRPr="00D07ED1" w:rsidRDefault="002303DC" w:rsidP="00D062EF">
            <w:pPr>
              <w:ind w:right="26" w:hanging="2"/>
              <w:rPr>
                <w:color w:val="000000"/>
                <w:sz w:val="20"/>
                <w:szCs w:val="20"/>
                <w:highlight w:val="white"/>
              </w:rPr>
            </w:pPr>
            <w:r w:rsidRPr="00D07ED1">
              <w:rPr>
                <w:color w:val="000000"/>
                <w:sz w:val="20"/>
                <w:szCs w:val="20"/>
                <w:highlight w:val="white"/>
              </w:rPr>
              <w:t>- Trung tâm Công báo Thành phố;</w:t>
            </w:r>
          </w:p>
          <w:p w14:paraId="29A85C3B" w14:textId="77777777" w:rsidR="002303DC" w:rsidRPr="00D07ED1" w:rsidRDefault="002303DC" w:rsidP="00D062EF">
            <w:pPr>
              <w:ind w:right="26" w:hanging="2"/>
              <w:rPr>
                <w:color w:val="000000"/>
                <w:sz w:val="22"/>
                <w:szCs w:val="22"/>
              </w:rPr>
            </w:pPr>
            <w:r w:rsidRPr="00D07ED1">
              <w:rPr>
                <w:color w:val="000000"/>
                <w:sz w:val="20"/>
                <w:szCs w:val="20"/>
                <w:highlight w:val="white"/>
              </w:rPr>
              <w:t>- Lưu: VT</w:t>
            </w:r>
            <w:r w:rsidR="00FE5045" w:rsidRPr="00D07ED1">
              <w:rPr>
                <w:color w:val="000000"/>
                <w:sz w:val="20"/>
                <w:szCs w:val="20"/>
                <w:highlight w:val="white"/>
              </w:rPr>
              <w:t>, (</w:t>
            </w:r>
            <w:r w:rsidR="00FE5045" w:rsidRPr="00D07ED1">
              <w:rPr>
                <w:color w:val="000000"/>
                <w:sz w:val="20"/>
                <w:szCs w:val="20"/>
              </w:rPr>
              <w:t>B</w:t>
            </w:r>
            <w:r w:rsidR="007415C8">
              <w:rPr>
                <w:color w:val="000000"/>
                <w:sz w:val="20"/>
                <w:szCs w:val="20"/>
              </w:rPr>
              <w:t>KTSN</w:t>
            </w:r>
            <w:r w:rsidR="00FE5045" w:rsidRPr="00D07ED1">
              <w:rPr>
                <w:color w:val="000000"/>
                <w:sz w:val="20"/>
                <w:szCs w:val="20"/>
              </w:rPr>
              <w:t>-</w:t>
            </w:r>
            <w:r w:rsidR="007415C8">
              <w:rPr>
                <w:color w:val="000000"/>
                <w:sz w:val="20"/>
                <w:szCs w:val="20"/>
              </w:rPr>
              <w:t xml:space="preserve">    </w:t>
            </w:r>
            <w:r w:rsidR="00FE5045" w:rsidRPr="00D07ED1">
              <w:rPr>
                <w:color w:val="000000"/>
                <w:sz w:val="20"/>
                <w:szCs w:val="20"/>
              </w:rPr>
              <w:t>)</w:t>
            </w:r>
            <w:r w:rsidR="00FE5045" w:rsidRPr="00D07ED1">
              <w:rPr>
                <w:color w:val="000000"/>
                <w:sz w:val="22"/>
                <w:szCs w:val="22"/>
              </w:rPr>
              <w:t>.</w:t>
            </w:r>
          </w:p>
        </w:tc>
        <w:tc>
          <w:tcPr>
            <w:tcW w:w="4146" w:type="dxa"/>
          </w:tcPr>
          <w:p w14:paraId="3AE70C7D" w14:textId="77777777" w:rsidR="002303DC" w:rsidRPr="00D07ED1" w:rsidRDefault="002303DC" w:rsidP="00D062EF">
            <w:pPr>
              <w:pStyle w:val="Heading2"/>
              <w:spacing w:before="0" w:after="0"/>
              <w:ind w:left="1" w:right="26" w:hanging="3"/>
              <w:jc w:val="center"/>
              <w:rPr>
                <w:rFonts w:ascii="Times New Roman" w:hAnsi="Times New Roman"/>
                <w:i w:val="0"/>
                <w:color w:val="000000"/>
              </w:rPr>
            </w:pPr>
            <w:r w:rsidRPr="00D07ED1">
              <w:rPr>
                <w:rFonts w:ascii="Times New Roman" w:hAnsi="Times New Roman"/>
                <w:i w:val="0"/>
                <w:color w:val="000000"/>
              </w:rPr>
              <w:t>CHỦ TỊCH</w:t>
            </w:r>
          </w:p>
          <w:p w14:paraId="4CD6F512" w14:textId="77777777" w:rsidR="002303DC" w:rsidRPr="00D07ED1" w:rsidRDefault="002303DC" w:rsidP="00D062EF">
            <w:pPr>
              <w:pStyle w:val="Heading2"/>
              <w:spacing w:before="0" w:after="0"/>
              <w:ind w:left="1" w:right="26" w:hanging="3"/>
              <w:jc w:val="center"/>
              <w:rPr>
                <w:rFonts w:ascii="Times New Roman" w:hAnsi="Times New Roman"/>
                <w:i w:val="0"/>
                <w:color w:val="000000"/>
              </w:rPr>
            </w:pPr>
          </w:p>
          <w:p w14:paraId="6D848F53" w14:textId="77777777" w:rsidR="002303DC" w:rsidRPr="00D07ED1" w:rsidRDefault="002303DC" w:rsidP="00D062EF">
            <w:pPr>
              <w:ind w:left="1" w:hanging="3"/>
              <w:rPr>
                <w:color w:val="000000"/>
              </w:rPr>
            </w:pPr>
          </w:p>
          <w:p w14:paraId="117B508D" w14:textId="77777777" w:rsidR="002303DC" w:rsidRPr="00D07ED1" w:rsidRDefault="002303DC" w:rsidP="00D062EF">
            <w:pPr>
              <w:ind w:left="1" w:hanging="3"/>
              <w:rPr>
                <w:color w:val="000000"/>
              </w:rPr>
            </w:pPr>
          </w:p>
          <w:p w14:paraId="42CDEC31" w14:textId="7D409069" w:rsidR="002303DC" w:rsidRDefault="002303DC" w:rsidP="00D062EF">
            <w:pPr>
              <w:ind w:left="1" w:hanging="3"/>
              <w:rPr>
                <w:color w:val="000000"/>
              </w:rPr>
            </w:pPr>
          </w:p>
          <w:p w14:paraId="30F1042E" w14:textId="293A3241" w:rsidR="00494C45" w:rsidRDefault="00494C45" w:rsidP="00D062EF">
            <w:pPr>
              <w:ind w:left="1" w:hanging="3"/>
              <w:rPr>
                <w:color w:val="000000"/>
              </w:rPr>
            </w:pPr>
          </w:p>
          <w:p w14:paraId="38A69D6A" w14:textId="6AF1AF04" w:rsidR="00494C45" w:rsidRDefault="00494C45" w:rsidP="00D062EF">
            <w:pPr>
              <w:ind w:left="1" w:hanging="3"/>
              <w:rPr>
                <w:color w:val="000000"/>
              </w:rPr>
            </w:pPr>
          </w:p>
          <w:p w14:paraId="54D41F8B" w14:textId="77777777" w:rsidR="00494C45" w:rsidRPr="00D07ED1" w:rsidRDefault="00494C45" w:rsidP="00D062EF">
            <w:pPr>
              <w:ind w:left="1" w:hanging="3"/>
              <w:rPr>
                <w:color w:val="000000"/>
              </w:rPr>
            </w:pPr>
          </w:p>
          <w:p w14:paraId="70EAEBC4" w14:textId="77777777" w:rsidR="002303DC" w:rsidRPr="00D07ED1" w:rsidRDefault="002303DC" w:rsidP="00D062EF">
            <w:pPr>
              <w:ind w:left="1" w:hanging="3"/>
              <w:jc w:val="center"/>
              <w:rPr>
                <w:color w:val="000000"/>
              </w:rPr>
            </w:pPr>
          </w:p>
          <w:p w14:paraId="7F63A17B" w14:textId="77777777" w:rsidR="002303DC" w:rsidRPr="00D07ED1" w:rsidRDefault="002303DC" w:rsidP="00D062EF">
            <w:pPr>
              <w:ind w:left="1" w:hanging="3"/>
              <w:jc w:val="center"/>
              <w:rPr>
                <w:color w:val="000000"/>
              </w:rPr>
            </w:pPr>
            <w:r w:rsidRPr="00D07ED1">
              <w:rPr>
                <w:b/>
                <w:color w:val="000000"/>
              </w:rPr>
              <w:t>Nguyễn Thị Lệ</w:t>
            </w:r>
          </w:p>
        </w:tc>
      </w:tr>
    </w:tbl>
    <w:p w14:paraId="50270AAE" w14:textId="77777777" w:rsidR="004036C4" w:rsidRPr="00D07ED1" w:rsidRDefault="004036C4" w:rsidP="004036C4">
      <w:pPr>
        <w:widowControl w:val="0"/>
        <w:spacing w:after="120"/>
        <w:ind w:firstLine="709"/>
        <w:jc w:val="both"/>
        <w:rPr>
          <w:color w:val="000000"/>
          <w:sz w:val="20"/>
        </w:rPr>
      </w:pPr>
    </w:p>
    <w:p w14:paraId="04D18F21" w14:textId="77777777" w:rsidR="00A70AFF" w:rsidRPr="00D07ED1" w:rsidRDefault="00A70AFF" w:rsidP="00F807CF">
      <w:pPr>
        <w:widowControl w:val="0"/>
        <w:tabs>
          <w:tab w:val="right" w:leader="dot" w:pos="8931"/>
        </w:tabs>
        <w:spacing w:before="80"/>
        <w:jc w:val="both"/>
        <w:rPr>
          <w:b/>
          <w:i/>
          <w:color w:val="000000"/>
          <w:sz w:val="24"/>
          <w:szCs w:val="24"/>
        </w:rPr>
      </w:pPr>
    </w:p>
    <w:sectPr w:rsidR="00A70AFF" w:rsidRPr="00D07ED1" w:rsidSect="00B260E9">
      <w:pgSz w:w="11907" w:h="16840" w:code="9"/>
      <w:pgMar w:top="1296" w:right="1022" w:bottom="1296" w:left="1699" w:header="461"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1FA9B8" w14:textId="77777777" w:rsidR="001924D1" w:rsidRDefault="001924D1" w:rsidP="00625C65">
      <w:r>
        <w:separator/>
      </w:r>
    </w:p>
  </w:endnote>
  <w:endnote w:type="continuationSeparator" w:id="0">
    <w:p w14:paraId="48F14508" w14:textId="77777777" w:rsidR="001924D1" w:rsidRDefault="001924D1" w:rsidP="00625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6E4497" w14:textId="77777777" w:rsidR="001924D1" w:rsidRDefault="001924D1" w:rsidP="00625C65">
      <w:r>
        <w:separator/>
      </w:r>
    </w:p>
  </w:footnote>
  <w:footnote w:type="continuationSeparator" w:id="0">
    <w:p w14:paraId="0C4D3B95" w14:textId="77777777" w:rsidR="001924D1" w:rsidRDefault="001924D1" w:rsidP="00625C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4"/>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7CF"/>
    <w:rsid w:val="00000CD0"/>
    <w:rsid w:val="000360FA"/>
    <w:rsid w:val="000659D8"/>
    <w:rsid w:val="00067181"/>
    <w:rsid w:val="00075630"/>
    <w:rsid w:val="00077262"/>
    <w:rsid w:val="00081107"/>
    <w:rsid w:val="000838BE"/>
    <w:rsid w:val="000914A5"/>
    <w:rsid w:val="000B3F80"/>
    <w:rsid w:val="000D1A21"/>
    <w:rsid w:val="000D26C1"/>
    <w:rsid w:val="000E2E86"/>
    <w:rsid w:val="000E3C3A"/>
    <w:rsid w:val="00100F4C"/>
    <w:rsid w:val="00110342"/>
    <w:rsid w:val="001156C2"/>
    <w:rsid w:val="001159F9"/>
    <w:rsid w:val="0011770F"/>
    <w:rsid w:val="00120D9F"/>
    <w:rsid w:val="0013381D"/>
    <w:rsid w:val="00166841"/>
    <w:rsid w:val="00183585"/>
    <w:rsid w:val="00187B20"/>
    <w:rsid w:val="00191429"/>
    <w:rsid w:val="001922CB"/>
    <w:rsid w:val="001924D1"/>
    <w:rsid w:val="001A76E5"/>
    <w:rsid w:val="001E33FF"/>
    <w:rsid w:val="001E76F9"/>
    <w:rsid w:val="001F3A8E"/>
    <w:rsid w:val="002016DF"/>
    <w:rsid w:val="002029A7"/>
    <w:rsid w:val="00203B76"/>
    <w:rsid w:val="00207EEA"/>
    <w:rsid w:val="0021439A"/>
    <w:rsid w:val="002163F3"/>
    <w:rsid w:val="002225EC"/>
    <w:rsid w:val="002303DC"/>
    <w:rsid w:val="00237F18"/>
    <w:rsid w:val="00245B9F"/>
    <w:rsid w:val="00261E7E"/>
    <w:rsid w:val="00271693"/>
    <w:rsid w:val="00271D68"/>
    <w:rsid w:val="00272831"/>
    <w:rsid w:val="00284DFF"/>
    <w:rsid w:val="002961BB"/>
    <w:rsid w:val="00296956"/>
    <w:rsid w:val="002B42F2"/>
    <w:rsid w:val="002E2031"/>
    <w:rsid w:val="002F7EE6"/>
    <w:rsid w:val="00326010"/>
    <w:rsid w:val="0033121C"/>
    <w:rsid w:val="00336186"/>
    <w:rsid w:val="00342B41"/>
    <w:rsid w:val="0034348A"/>
    <w:rsid w:val="00350F94"/>
    <w:rsid w:val="003557EE"/>
    <w:rsid w:val="0035734D"/>
    <w:rsid w:val="00357F66"/>
    <w:rsid w:val="00360809"/>
    <w:rsid w:val="00365D24"/>
    <w:rsid w:val="00367D2C"/>
    <w:rsid w:val="00372087"/>
    <w:rsid w:val="00372709"/>
    <w:rsid w:val="00374F7B"/>
    <w:rsid w:val="00376F96"/>
    <w:rsid w:val="00381B8A"/>
    <w:rsid w:val="00393E7A"/>
    <w:rsid w:val="003963D4"/>
    <w:rsid w:val="003B14C4"/>
    <w:rsid w:val="003C2338"/>
    <w:rsid w:val="003D5623"/>
    <w:rsid w:val="003E198C"/>
    <w:rsid w:val="003F0EF2"/>
    <w:rsid w:val="00401071"/>
    <w:rsid w:val="004020E7"/>
    <w:rsid w:val="004036C4"/>
    <w:rsid w:val="00405585"/>
    <w:rsid w:val="004117F1"/>
    <w:rsid w:val="00416838"/>
    <w:rsid w:val="00423D05"/>
    <w:rsid w:val="00430F8A"/>
    <w:rsid w:val="00433C88"/>
    <w:rsid w:val="00472DAA"/>
    <w:rsid w:val="00492326"/>
    <w:rsid w:val="00494C45"/>
    <w:rsid w:val="00494DFF"/>
    <w:rsid w:val="004965AC"/>
    <w:rsid w:val="004B223C"/>
    <w:rsid w:val="004C63C6"/>
    <w:rsid w:val="004D526C"/>
    <w:rsid w:val="004E7FA3"/>
    <w:rsid w:val="004F1DDE"/>
    <w:rsid w:val="0050474D"/>
    <w:rsid w:val="00512C42"/>
    <w:rsid w:val="005166B2"/>
    <w:rsid w:val="00527500"/>
    <w:rsid w:val="00527EBB"/>
    <w:rsid w:val="00541E90"/>
    <w:rsid w:val="005713E6"/>
    <w:rsid w:val="00581AAA"/>
    <w:rsid w:val="00592078"/>
    <w:rsid w:val="005A755E"/>
    <w:rsid w:val="005C463B"/>
    <w:rsid w:val="005D0AFC"/>
    <w:rsid w:val="005E1CE1"/>
    <w:rsid w:val="005E3673"/>
    <w:rsid w:val="005E5C19"/>
    <w:rsid w:val="005E7DE5"/>
    <w:rsid w:val="00613D1B"/>
    <w:rsid w:val="00620566"/>
    <w:rsid w:val="00625C65"/>
    <w:rsid w:val="00653AE4"/>
    <w:rsid w:val="006A4CDB"/>
    <w:rsid w:val="006C6959"/>
    <w:rsid w:val="006D11B0"/>
    <w:rsid w:val="006F0FB7"/>
    <w:rsid w:val="00712D20"/>
    <w:rsid w:val="0072026E"/>
    <w:rsid w:val="007303CB"/>
    <w:rsid w:val="007415C8"/>
    <w:rsid w:val="007527EA"/>
    <w:rsid w:val="00755501"/>
    <w:rsid w:val="007670FF"/>
    <w:rsid w:val="0078372B"/>
    <w:rsid w:val="00796D9A"/>
    <w:rsid w:val="007E5A64"/>
    <w:rsid w:val="007F48D3"/>
    <w:rsid w:val="00805E2A"/>
    <w:rsid w:val="00806175"/>
    <w:rsid w:val="00810C1E"/>
    <w:rsid w:val="008319DA"/>
    <w:rsid w:val="00833633"/>
    <w:rsid w:val="008524E5"/>
    <w:rsid w:val="008531C8"/>
    <w:rsid w:val="00855FC7"/>
    <w:rsid w:val="00873B8A"/>
    <w:rsid w:val="00877DC9"/>
    <w:rsid w:val="00881388"/>
    <w:rsid w:val="00882687"/>
    <w:rsid w:val="008A17B0"/>
    <w:rsid w:val="008A580D"/>
    <w:rsid w:val="008B200B"/>
    <w:rsid w:val="008B4288"/>
    <w:rsid w:val="008C0F01"/>
    <w:rsid w:val="008C1888"/>
    <w:rsid w:val="008C4A1C"/>
    <w:rsid w:val="008D3DEC"/>
    <w:rsid w:val="008E4BA1"/>
    <w:rsid w:val="00901F60"/>
    <w:rsid w:val="00906821"/>
    <w:rsid w:val="0091201F"/>
    <w:rsid w:val="00915B6A"/>
    <w:rsid w:val="00920516"/>
    <w:rsid w:val="00935EA2"/>
    <w:rsid w:val="00944C5C"/>
    <w:rsid w:val="009508E9"/>
    <w:rsid w:val="00950908"/>
    <w:rsid w:val="00962913"/>
    <w:rsid w:val="00972374"/>
    <w:rsid w:val="00993CCD"/>
    <w:rsid w:val="009A13CC"/>
    <w:rsid w:val="009B3342"/>
    <w:rsid w:val="009B399A"/>
    <w:rsid w:val="009B7A06"/>
    <w:rsid w:val="009C3C17"/>
    <w:rsid w:val="009E664A"/>
    <w:rsid w:val="009E7DD1"/>
    <w:rsid w:val="00A022D7"/>
    <w:rsid w:val="00A10704"/>
    <w:rsid w:val="00A211B3"/>
    <w:rsid w:val="00A40F30"/>
    <w:rsid w:val="00A45605"/>
    <w:rsid w:val="00A47191"/>
    <w:rsid w:val="00A55084"/>
    <w:rsid w:val="00A57FCE"/>
    <w:rsid w:val="00A70AFF"/>
    <w:rsid w:val="00A70F88"/>
    <w:rsid w:val="00A81B92"/>
    <w:rsid w:val="00A822F5"/>
    <w:rsid w:val="00A871BD"/>
    <w:rsid w:val="00AA4DCF"/>
    <w:rsid w:val="00AA4E66"/>
    <w:rsid w:val="00AA54A2"/>
    <w:rsid w:val="00AB0156"/>
    <w:rsid w:val="00AB051C"/>
    <w:rsid w:val="00AB5B18"/>
    <w:rsid w:val="00AC02D4"/>
    <w:rsid w:val="00AC0746"/>
    <w:rsid w:val="00AC625E"/>
    <w:rsid w:val="00AD037D"/>
    <w:rsid w:val="00AD09D6"/>
    <w:rsid w:val="00AD7F14"/>
    <w:rsid w:val="00AF2099"/>
    <w:rsid w:val="00B1376A"/>
    <w:rsid w:val="00B13897"/>
    <w:rsid w:val="00B260E9"/>
    <w:rsid w:val="00B43726"/>
    <w:rsid w:val="00B458A6"/>
    <w:rsid w:val="00B46172"/>
    <w:rsid w:val="00B472CB"/>
    <w:rsid w:val="00B5259F"/>
    <w:rsid w:val="00B52DDC"/>
    <w:rsid w:val="00B61941"/>
    <w:rsid w:val="00B72AE3"/>
    <w:rsid w:val="00B7594E"/>
    <w:rsid w:val="00B86377"/>
    <w:rsid w:val="00BA0C1A"/>
    <w:rsid w:val="00BA3A98"/>
    <w:rsid w:val="00BA7B0F"/>
    <w:rsid w:val="00BB43B5"/>
    <w:rsid w:val="00BC11BC"/>
    <w:rsid w:val="00BD4C6F"/>
    <w:rsid w:val="00BD6717"/>
    <w:rsid w:val="00BF3BA2"/>
    <w:rsid w:val="00BF76D4"/>
    <w:rsid w:val="00C06446"/>
    <w:rsid w:val="00C103EC"/>
    <w:rsid w:val="00C43060"/>
    <w:rsid w:val="00C51F4C"/>
    <w:rsid w:val="00C856FC"/>
    <w:rsid w:val="00C8799F"/>
    <w:rsid w:val="00C87CF7"/>
    <w:rsid w:val="00C928D7"/>
    <w:rsid w:val="00C9654E"/>
    <w:rsid w:val="00CD2C10"/>
    <w:rsid w:val="00CD7EC2"/>
    <w:rsid w:val="00CE4B05"/>
    <w:rsid w:val="00CF5A56"/>
    <w:rsid w:val="00D04F34"/>
    <w:rsid w:val="00D062EF"/>
    <w:rsid w:val="00D07ED1"/>
    <w:rsid w:val="00D13A80"/>
    <w:rsid w:val="00D2187D"/>
    <w:rsid w:val="00D35009"/>
    <w:rsid w:val="00D3606B"/>
    <w:rsid w:val="00D4136F"/>
    <w:rsid w:val="00D631A8"/>
    <w:rsid w:val="00D73A62"/>
    <w:rsid w:val="00D83CA7"/>
    <w:rsid w:val="00D83E98"/>
    <w:rsid w:val="00D9496B"/>
    <w:rsid w:val="00DB285F"/>
    <w:rsid w:val="00DC3C02"/>
    <w:rsid w:val="00DC59B2"/>
    <w:rsid w:val="00DD545C"/>
    <w:rsid w:val="00DF313F"/>
    <w:rsid w:val="00DF7F2B"/>
    <w:rsid w:val="00E0019C"/>
    <w:rsid w:val="00E069C4"/>
    <w:rsid w:val="00E519E7"/>
    <w:rsid w:val="00E552F7"/>
    <w:rsid w:val="00E5622B"/>
    <w:rsid w:val="00E60C1F"/>
    <w:rsid w:val="00E64639"/>
    <w:rsid w:val="00E81D36"/>
    <w:rsid w:val="00E83344"/>
    <w:rsid w:val="00E92B5C"/>
    <w:rsid w:val="00E939AB"/>
    <w:rsid w:val="00E94286"/>
    <w:rsid w:val="00E976F1"/>
    <w:rsid w:val="00EA007F"/>
    <w:rsid w:val="00EA2CF7"/>
    <w:rsid w:val="00EA2EE8"/>
    <w:rsid w:val="00EB583E"/>
    <w:rsid w:val="00ED29A2"/>
    <w:rsid w:val="00ED4E9C"/>
    <w:rsid w:val="00EE0E91"/>
    <w:rsid w:val="00F06E16"/>
    <w:rsid w:val="00F078B5"/>
    <w:rsid w:val="00F16843"/>
    <w:rsid w:val="00F170A1"/>
    <w:rsid w:val="00F57BD2"/>
    <w:rsid w:val="00F60783"/>
    <w:rsid w:val="00F6088D"/>
    <w:rsid w:val="00F70018"/>
    <w:rsid w:val="00F807CF"/>
    <w:rsid w:val="00F830C0"/>
    <w:rsid w:val="00F86088"/>
    <w:rsid w:val="00F90326"/>
    <w:rsid w:val="00F93964"/>
    <w:rsid w:val="00F9518D"/>
    <w:rsid w:val="00F95B86"/>
    <w:rsid w:val="00F9635A"/>
    <w:rsid w:val="00FA2080"/>
    <w:rsid w:val="00FA72D6"/>
    <w:rsid w:val="00FC18D9"/>
    <w:rsid w:val="00FC7969"/>
    <w:rsid w:val="00FD19A7"/>
    <w:rsid w:val="00FD2838"/>
    <w:rsid w:val="00FD37FD"/>
    <w:rsid w:val="00FE5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2C56D"/>
  <w15:docId w15:val="{7CD224A0-E78D-4E98-AA89-C5412DDEE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07CF"/>
    <w:rPr>
      <w:rFonts w:ascii="Times New Roman" w:eastAsia="Times New Roman" w:hAnsi="Times New Roman"/>
      <w:sz w:val="28"/>
      <w:szCs w:val="28"/>
    </w:rPr>
  </w:style>
  <w:style w:type="paragraph" w:styleId="Heading2">
    <w:name w:val="heading 2"/>
    <w:basedOn w:val="Normal"/>
    <w:next w:val="Normal"/>
    <w:link w:val="Heading2Char"/>
    <w:uiPriority w:val="9"/>
    <w:semiHidden/>
    <w:unhideWhenUsed/>
    <w:qFormat/>
    <w:rsid w:val="002303DC"/>
    <w:pPr>
      <w:keepNext/>
      <w:spacing w:before="240" w:after="60"/>
      <w:outlineLvl w:val="1"/>
    </w:pPr>
    <w:rPr>
      <w:rFonts w:ascii="Calibri Light" w:hAnsi="Calibri Light"/>
      <w:b/>
      <w:bCs/>
      <w:i/>
      <w:iCs/>
    </w:rPr>
  </w:style>
  <w:style w:type="paragraph" w:styleId="Heading3">
    <w:name w:val="heading 3"/>
    <w:basedOn w:val="Normal"/>
    <w:next w:val="Normal"/>
    <w:link w:val="Heading3Char"/>
    <w:uiPriority w:val="99"/>
    <w:qFormat/>
    <w:rsid w:val="008A580D"/>
    <w:pPr>
      <w:keepNext/>
      <w:keepLines/>
      <w:spacing w:before="200" w:line="276" w:lineRule="auto"/>
      <w:outlineLvl w:val="2"/>
    </w:pPr>
    <w:rPr>
      <w:rFonts w:ascii="Cambria" w:hAnsi="Cambria"/>
      <w:b/>
      <w:bCs/>
      <w:color w:val="4F81BD"/>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AFF"/>
    <w:rPr>
      <w:rFonts w:ascii="Segoe UI" w:hAnsi="Segoe UI"/>
      <w:sz w:val="18"/>
      <w:szCs w:val="18"/>
      <w:lang w:val="x-none" w:eastAsia="x-none"/>
    </w:rPr>
  </w:style>
  <w:style w:type="character" w:customStyle="1" w:styleId="BalloonTextChar">
    <w:name w:val="Balloon Text Char"/>
    <w:link w:val="BalloonText"/>
    <w:uiPriority w:val="99"/>
    <w:semiHidden/>
    <w:rsid w:val="00A70AFF"/>
    <w:rPr>
      <w:rFonts w:ascii="Segoe UI" w:eastAsia="Times New Roman" w:hAnsi="Segoe UI" w:cs="Segoe UI"/>
      <w:sz w:val="18"/>
      <w:szCs w:val="18"/>
    </w:rPr>
  </w:style>
  <w:style w:type="character" w:customStyle="1" w:styleId="Heading3Char">
    <w:name w:val="Heading 3 Char"/>
    <w:link w:val="Heading3"/>
    <w:uiPriority w:val="99"/>
    <w:rsid w:val="008A580D"/>
    <w:rPr>
      <w:rFonts w:ascii="Cambria" w:eastAsia="Times New Roman" w:hAnsi="Cambria"/>
      <w:b/>
      <w:bCs/>
      <w:color w:val="4F81BD"/>
      <w:sz w:val="22"/>
      <w:szCs w:val="22"/>
      <w:lang w:val="x-none" w:eastAsia="x-none"/>
    </w:rPr>
  </w:style>
  <w:style w:type="paragraph" w:customStyle="1" w:styleId="Char4">
    <w:name w:val="Char4"/>
    <w:basedOn w:val="Normal"/>
    <w:semiHidden/>
    <w:rsid w:val="00935EA2"/>
    <w:pPr>
      <w:spacing w:after="160" w:line="240" w:lineRule="exact"/>
    </w:pPr>
    <w:rPr>
      <w:rFonts w:ascii="Arial" w:hAnsi="Arial" w:cs="Arial"/>
      <w:sz w:val="22"/>
      <w:szCs w:val="22"/>
    </w:rPr>
  </w:style>
  <w:style w:type="character" w:customStyle="1" w:styleId="Heading2Char">
    <w:name w:val="Heading 2 Char"/>
    <w:link w:val="Heading2"/>
    <w:uiPriority w:val="9"/>
    <w:semiHidden/>
    <w:rsid w:val="002303DC"/>
    <w:rPr>
      <w:rFonts w:ascii="Calibri Light" w:eastAsia="Times New Roman" w:hAnsi="Calibri Light" w:cs="Times New Roman"/>
      <w:b/>
      <w:bCs/>
      <w:i/>
      <w:iCs/>
      <w:sz w:val="28"/>
      <w:szCs w:val="28"/>
    </w:rPr>
  </w:style>
  <w:style w:type="paragraph" w:styleId="BodyTextIndent">
    <w:name w:val="Body Text Indent"/>
    <w:basedOn w:val="Normal"/>
    <w:link w:val="BodyTextIndentChar"/>
    <w:rsid w:val="00423D05"/>
    <w:pPr>
      <w:spacing w:before="50" w:after="50" w:line="360" w:lineRule="auto"/>
      <w:ind w:firstLine="720"/>
      <w:jc w:val="both"/>
    </w:pPr>
    <w:rPr>
      <w:rFonts w:eastAsia="MS Mincho"/>
      <w:sz w:val="26"/>
      <w:lang w:val="vi-VN"/>
    </w:rPr>
  </w:style>
  <w:style w:type="character" w:customStyle="1" w:styleId="BodyTextIndentChar">
    <w:name w:val="Body Text Indent Char"/>
    <w:link w:val="BodyTextIndent"/>
    <w:rsid w:val="00423D05"/>
    <w:rPr>
      <w:rFonts w:ascii="Times New Roman" w:eastAsia="MS Mincho" w:hAnsi="Times New Roman"/>
      <w:sz w:val="26"/>
      <w:szCs w:val="28"/>
      <w:lang w:val="vi-VN"/>
    </w:rPr>
  </w:style>
  <w:style w:type="character" w:styleId="Hyperlink">
    <w:name w:val="Hyperlink"/>
    <w:uiPriority w:val="99"/>
    <w:rsid w:val="00512C42"/>
    <w:rPr>
      <w:color w:val="0000FF"/>
      <w:u w:val="single"/>
    </w:rPr>
  </w:style>
  <w:style w:type="character" w:styleId="Strong">
    <w:name w:val="Strong"/>
    <w:qFormat/>
    <w:rsid w:val="005E1CE1"/>
    <w:rPr>
      <w:rFonts w:cs="Times New Roman"/>
      <w:b/>
    </w:rPr>
  </w:style>
  <w:style w:type="paragraph" w:styleId="FootnoteText">
    <w:name w:val="footnote text"/>
    <w:basedOn w:val="Normal"/>
    <w:link w:val="FootnoteTextChar"/>
    <w:uiPriority w:val="99"/>
    <w:semiHidden/>
    <w:unhideWhenUsed/>
    <w:rsid w:val="00625C65"/>
    <w:rPr>
      <w:sz w:val="20"/>
      <w:szCs w:val="20"/>
    </w:rPr>
  </w:style>
  <w:style w:type="character" w:customStyle="1" w:styleId="FootnoteTextChar">
    <w:name w:val="Footnote Text Char"/>
    <w:link w:val="FootnoteText"/>
    <w:uiPriority w:val="99"/>
    <w:semiHidden/>
    <w:rsid w:val="00625C65"/>
    <w:rPr>
      <w:rFonts w:ascii="Times New Roman" w:eastAsia="Times New Roman" w:hAnsi="Times New Roman"/>
    </w:rPr>
  </w:style>
  <w:style w:type="character" w:styleId="FootnoteReference">
    <w:name w:val="footnote reference"/>
    <w:uiPriority w:val="99"/>
    <w:semiHidden/>
    <w:unhideWhenUsed/>
    <w:rsid w:val="00625C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0948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8A7451BC-CEE9-4456-9DDE-D544A658E2EC}"/>
</file>

<file path=customXml/itemProps2.xml><?xml version="1.0" encoding="utf-8"?>
<ds:datastoreItem xmlns:ds="http://schemas.openxmlformats.org/officeDocument/2006/customXml" ds:itemID="{32108CBE-0FE5-413F-A8EA-873295472459}"/>
</file>

<file path=customXml/itemProps3.xml><?xml version="1.0" encoding="utf-8"?>
<ds:datastoreItem xmlns:ds="http://schemas.openxmlformats.org/officeDocument/2006/customXml" ds:itemID="{D6C5DA94-B729-4F42-AD8A-15FC647EFDC6}"/>
</file>

<file path=customXml/itemProps4.xml><?xml version="1.0" encoding="utf-8"?>
<ds:datastoreItem xmlns:ds="http://schemas.openxmlformats.org/officeDocument/2006/customXml" ds:itemID="{EF002758-6C79-40B3-B37B-16160266C392}"/>
</file>

<file path=docProps/app.xml><?xml version="1.0" encoding="utf-8"?>
<Properties xmlns="http://schemas.openxmlformats.org/officeDocument/2006/extended-properties" xmlns:vt="http://schemas.openxmlformats.org/officeDocument/2006/docPropsVTypes">
  <Template>Normal</Template>
  <TotalTime>1</TotalTime>
  <Pages>3</Pages>
  <Words>774</Words>
  <Characters>4412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Admin</Company>
  <LinksUpToDate>false</LinksUpToDate>
  <CharactersWithSpaces>5176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keywords/>
  <cp:lastModifiedBy>Windows User</cp:lastModifiedBy>
  <cp:revision>2</cp:revision>
  <cp:lastPrinted>2024-11-06T06:37:00Z</cp:lastPrinted>
  <dcterms:created xsi:type="dcterms:W3CDTF">2024-11-15T03:14:00Z</dcterms:created>
  <dcterms:modified xsi:type="dcterms:W3CDTF">2024-11-15T03:14:00Z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0x0101020026084579F570BB4A92F084D93C888CCF</vt:lpwstr>
  </property>
</Properties>
</file>